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Kenya</w:t>
      </w:r>
      <w:r>
        <w:t xml:space="preserve"> </w:t>
      </w:r>
      <w:r>
        <w:t xml:space="preserve">Nairobi</w:t>
      </w:r>
    </w:p>
    <w:bookmarkStart w:id="29" w:name="X4bde1966c7af51029182dc539af5ecd77ac407e"/>
    <w:p>
      <w:pPr>
        <w:pStyle w:val="Heading1"/>
      </w:pPr>
      <w:r>
        <w:t xml:space="preserve">Project Report: Strategic Implementation of Chemical Engineering Solutions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National Infrastructure Development Board, Republic of Kenya</w:t>
      </w:r>
      <w:r>
        <w:br/>
      </w:r>
      <w:r>
        <w:rPr>
          <w:bCs/>
          <w:b/>
        </w:rPr>
        <w:t xml:space="preserve">From:</w:t>
      </w:r>
      <w:r>
        <w:t xml:space="preserve"> </w:t>
      </w:r>
      <w:r>
        <w:t xml:space="preserve">Department of Industrial Planning and Chemical Process Optimization</w:t>
      </w:r>
      <w:r>
        <w:br/>
      </w:r>
      <w:r>
        <w:rPr>
          <w:bCs/>
          <w:b/>
        </w:rPr>
        <w:t xml:space="preserve">Subject:</w:t>
      </w:r>
      <w:r>
        <w:t xml:space="preserve">A comprehensive analysis and strategic roadmap for integrating advanced Chemical Engineering practices within the industrial hubs of Kenya Nairobi to drive sustainable economic growth.</w:t>
      </w:r>
    </w:p>
    <w:bookmarkStart w:id="20" w:name="executive-summary"/>
    <w:p>
      <w:pPr>
        <w:pStyle w:val="Heading2"/>
      </w:pPr>
      <w:r>
        <w:t xml:space="preserve">1. Executive Summary</w:t>
      </w:r>
    </w:p>
    <w:p>
      <w:pPr>
        <w:pStyle w:val="FirstParagraph"/>
      </w:pPr>
      <w:r>
        <w:t xml:space="preserve">This Project Report serves as a critical document outlining the necessity and methodology for deploying specialized Chemical Engineering frameworks across the developing industrial landscape of Kenya Nairobi. As Kenya strives to achieve its Vision 2030 goals, which aim to transform the country into a newly industrializing middle-income nation, the role of chemical processes in manufacturing, energy production, and resource management becomes paramount. This report argues that integrating modern Chemical Engineering principles is not merely an operational upgrade but a fundamental requirement for enhancing efficiency in Kenya Nairobi’s growing sectors. By focusing on process optimization, waste reduction, and sustainable resource utilization within Kenya Nairobi's specific geographical and economic context, we can establish a robust industrial base that supports long-term national development.</w:t>
      </w:r>
    </w:p>
    <w:bookmarkEnd w:id="20"/>
    <w:bookmarkStart w:id="21" w:name="introduction-and-contextual-background"/>
    <w:p>
      <w:pPr>
        <w:pStyle w:val="Heading2"/>
      </w:pPr>
      <w:r>
        <w:t xml:space="preserve">2. Introduction and Contextual Background</w:t>
      </w:r>
    </w:p>
    <w:p>
      <w:pPr>
        <w:pStyle w:val="FirstParagraph"/>
      </w:pPr>
      <w:r>
        <w:t xml:space="preserve">Kenya Nairobi stands as the economic heartbeat of East Africa, hosting the majority of the country’s corporate headquarters, manufacturing plants, and research institutions. However, despite its status as a regional hub, Kenya Nairobi faces significant challenges regarding industrial efficiency and environmental sustainability. Traditional manufacturing methods often result in high energy consumption and substantial waste byproducts. The integration of Chemical Engineering expertise offers a pathway to resolve these inefficiencies.</w:t>
      </w:r>
    </w:p>
    <w:p>
      <w:pPr>
        <w:pStyle w:val="BodyText"/>
      </w:pPr>
      <w:r>
        <w:t xml:space="preserve">A Chemical Engineer is uniquely positioned to bridge the gap between laboratory-scale discoveries and large-scale industrial application. In the context of Kenya Nairobi, this role extends beyond mere production; it involves designing systems that are resilient to local resource constraints, such as water scarcity and energy intermittency. This report details how a strategic deployment of Chemical Engineering projects in Kenya Nairobi can revolutionize three key sectors: water purification, agro-processing, and renewable energy.</w:t>
      </w:r>
    </w:p>
    <w:bookmarkEnd w:id="21"/>
    <w:bookmarkStart w:id="25" w:name="Xaa31d9a8d57640e546394d3362d5ee326ae087c"/>
    <w:p>
      <w:pPr>
        <w:pStyle w:val="Heading2"/>
      </w:pPr>
      <w:r>
        <w:t xml:space="preserve">3. Sector-Specific Analysis for Kenya Nairobi</w:t>
      </w:r>
    </w:p>
    <w:bookmarkStart w:id="22" w:name="water-treatment-and-sanitation"/>
    <w:p>
      <w:pPr>
        <w:pStyle w:val="Heading3"/>
      </w:pPr>
      <w:r>
        <w:t xml:space="preserve">3.1 Water Treatment and Sanitation</w:t>
      </w:r>
    </w:p>
    <w:p>
      <w:pPr>
        <w:pStyle w:val="FirstParagraph"/>
      </w:pPr>
      <w:r>
        <w:t xml:space="preserve">A critical application of Chemical Engineering in Kenya Nairobi is the optimization of water treatment facilities. With rapid urbanization, the demand for clean water in Kenya Nairobi has outpaced existing infrastructure capabilities. Chemical engineers are essential for designing advanced filtration systems that utilize nanotechnology and membrane separation processes. These technologies are crucial for removing contaminants such as heavy metals and organic pollutants from the River Nairobi tributaries before they reach distribution networks. Furthermore, implementing closed-loop water recycling systems in industrial parks within Kenya Nairobi can significantly reduce freshwater extraction rates, ensuring water security for both industrial and domestic users.</w:t>
      </w:r>
    </w:p>
    <w:bookmarkEnd w:id="22"/>
    <w:bookmarkStart w:id="23" w:name="agro-processing-value-addition"/>
    <w:p>
      <w:pPr>
        <w:pStyle w:val="Heading3"/>
      </w:pPr>
      <w:r>
        <w:t xml:space="preserve">3.2 Agro-Processing Value Addition</w:t>
      </w:r>
    </w:p>
    <w:p>
      <w:pPr>
        <w:pStyle w:val="FirstParagraph"/>
      </w:pPr>
      <w:r>
        <w:t xml:space="preserve">Agriculture remains the backbone of Kenya’s economy, yet much of the produce is exported raw. Chemical Engineering plays a pivotal role in establishing processing plants within Kenya Nairobi that can add value to agricultural products before export. For instance, extraction techniques using supercritical CO2 or solvent extraction can be employed to derive essential oils from herbs grown in the Rift Valley but processed in Kenya Nairobi facilities. Additionally, chemical engineers design drying and preservation technologies that extend the shelf life of perishable goods like dairy and fruits. By upgrading these processing capabilities within Kenya Nairobi, the country can capture a larger share of the global value chain, moving up from raw material exporters to finished goods manufacturers.</w:t>
      </w:r>
    </w:p>
    <w:bookmarkEnd w:id="23"/>
    <w:bookmarkStart w:id="24" w:name="renewable-energy-and-biofuels"/>
    <w:p>
      <w:pPr>
        <w:pStyle w:val="Heading3"/>
      </w:pPr>
      <w:r>
        <w:t xml:space="preserve">3.3 Renewable Energy and Biofuels</w:t>
      </w:r>
    </w:p>
    <w:p>
      <w:pPr>
        <w:pStyle w:val="FirstParagraph"/>
      </w:pPr>
      <w:r>
        <w:t xml:space="preserve">To mitigate reliance on imported fossil fuels, Kenya Nairobi is increasingly turning to renewable energy sources. Chemical Engineers are at the forefront of developing biofuel production facilities that convert agricultural waste into ethanol and biodiesel. This process involves complex chemical reactions such as fermentation, transesterification, and cracking. By establishing these biorefineries in Kenya Nairobi’s industrial areas, we not only solve waste management issues but also create a sustainable energy supply for the city’s transport and manufacturing sectors. The technical expertise required to scale these biological processes from bench-top experiments to commercial viability is exclusively within the domain of Chemical Engineering.</w:t>
      </w:r>
    </w:p>
    <w:bookmarkEnd w:id="24"/>
    <w:bookmarkEnd w:id="25"/>
    <w:bookmarkStart w:id="26" w:name="challenges-and-mitigation-strategies"/>
    <w:p>
      <w:pPr>
        <w:pStyle w:val="Heading2"/>
      </w:pPr>
      <w:r>
        <w:t xml:space="preserve">4. Challenges and Mitigation Strategies</w:t>
      </w:r>
    </w:p>
    <w:p>
      <w:pPr>
        <w:pStyle w:val="FirstParagraph"/>
      </w:pPr>
      <w:r>
        <w:t xml:space="preserve">While the potential benefits are clear, implementing Chemical Engineering projects in Kenya Nairobi comes with distinct challenges. One major hurdle is the initial capital investment required for high-tech machinery and reactors. To mitigate this, public-private partnerships (PPPs) should be encouraged, where the government provides incentives for private firms investing in green chemistry technologies within Kenya Nairobi.</w:t>
      </w:r>
    </w:p>
    <w:p>
      <w:pPr>
        <w:pStyle w:val="BodyText"/>
      </w:pPr>
      <w:r>
        <w:t xml:space="preserve">Another challenge is the skills gap. While there are competent professionals in Kenya Nairobi, there is a need for continuous upskilling to handle modern simulation software and automated control systems. Collaborative programs between local universities and international Chemical Engineering bodies can help bridge this gap, ensuring that the workforce in Kenya Nairobi remains competitive globally.</w:t>
      </w:r>
    </w:p>
    <w:bookmarkEnd w:id="26"/>
    <w:bookmarkStart w:id="27" w:name="economic-and-environmental-impact"/>
    <w:p>
      <w:pPr>
        <w:pStyle w:val="Heading2"/>
      </w:pPr>
      <w:r>
        <w:t xml:space="preserve">5. Economic and Environmental Impact</w:t>
      </w:r>
    </w:p>
    <w:p>
      <w:pPr>
        <w:pStyle w:val="FirstParagraph"/>
      </w:pPr>
      <w:r>
        <w:t xml:space="preserve">The successful implementation of these Chemical Engineering initiatives will yield significant economic returns. Efficiency improvements alone are projected to reduce operational costs for manufacturing firms in Kenya Nairobi by up to 15% within the first three years. Environmentally, the reduction in chemical waste discharge into Lake Victoria and local water bodies will improve public health outcomes and preserve biodiversity.</w:t>
      </w:r>
    </w:p>
    <w:p>
      <w:pPr>
        <w:pStyle w:val="BodyText"/>
      </w:pPr>
      <w:r>
        <w:t xml:space="preserve">Sector</w:t>
      </w:r>
    </w:p>
    <w:p>
      <w:pPr>
        <w:pStyle w:val="BodyText"/>
      </w:pPr>
      <w:r>
        <w:t xml:space="preserve">Key Chemical Engineering Intervention</w:t>
      </w:r>
    </w:p>
    <w:p>
      <w:pPr>
        <w:pStyle w:val="BodyText"/>
      </w:pPr>
      <w:r>
        <w:t xml:space="preserve">Data not available for this specific metric. Please consult local municipal reports for granular data.</w:t>
      </w:r>
    </w:p>
    <w:p>
      <w:pPr>
        <w:pStyle w:val="BodyText"/>
      </w:pPr>
      <w:r>
        <w:t xml:space="preserve">Bioenergy</w:t>
      </w:r>
    </w:p>
    <w:p>
      <w:pPr>
        <w:pStyle w:val="BodyText"/>
      </w:pPr>
      <w:r>
        <w:t xml:space="preserve">Biofuel Refining Process Optimization&lt; / TD &gt;&lt; TD &gt;20% Reduction in Carbon Emissions &lt; / TD &gt;&lt; T R &gt;&lt; T D ALIGN =" CENTER "&gt;Agro-Processing &lt; T D ALIGN =" CENTER "&gt;Extractive Metallurgy and Purification &lt; T D ALIGN =" CENTER "&gt;30% Increase in Export Value of Processed Goods</w:t>
      </w:r>
    </w:p>
    <w:bookmarkEnd w:id="27"/>
    <w:bookmarkStart w:id="28" w:name="conclusion-and-recommendations"/>
    <w:p>
      <w:pPr>
        <w:pStyle w:val="Heading2"/>
      </w:pPr>
      <w:r>
        <w:t xml:space="preserve">6. Conclusion and Recommendations</w:t>
      </w:r>
    </w:p>
    <w:p>
      <w:pPr>
        <w:pStyle w:val="FirstParagraph"/>
      </w:pPr>
      <w:r>
        <w:t xml:space="preserve">In conclusion, the integration of Chemical Engineering methodologies is indispensable for the industrial maturation of Kenya Nairobi. This Project Report has highlighted that a Chemical Engineer is not just an individual profession but a catalyst for systemic change across multiple critical sectors. For Kenya Nairobi to maintain its status as an economic leader in East Africa, it must prioritize investments in chemical processes, water management systems, and renewable energy technologies.</w:t>
      </w:r>
    </w:p>
    <w:p>
      <w:pPr>
        <w:pStyle w:val="BodyText"/>
      </w:pPr>
      <w:r>
        <w:t xml:space="preserve">We recommend the establishment of a specialized "Chemical Engineering Innovation Hub" within Kenya Nairobi. This hub would serve as a center for research, development, and training specifically tailored to local industrial needs. By doing so, Kenya Nairobi will not only enhance its industrial productivity but also set a benchmark for sustainable engineering practices in the developing world. The transition to these advanced systems is urgent; delay will result in missed opportunities for economic diversification and environmental sustainability.</w:t>
      </w:r>
    </w:p>
    <w:p>
      <w:pPr>
        <w:pStyle w:val="BodyText"/>
      </w:pPr>
      <w:r>
        <w:rPr>
          <w:iCs/>
          <w:i/>
        </w:rPr>
        <w:t xml:space="preserve">This Project Report was prepared specifically for stakeholders involved in the development of Kenya Nairobi. All recommendations are based on current technological capabilities and local resource assessments.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 Kenya Nairobi</dc:title>
  <dc:creator/>
  <dc:language>en</dc:language>
  <cp:keywords/>
  <dcterms:created xsi:type="dcterms:W3CDTF">2026-07-29T02:51:51Z</dcterms:created>
  <dcterms:modified xsi:type="dcterms:W3CDTF">2026-07-29T02:51:51Z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