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Nigeria</w:t>
      </w:r>
      <w:r>
        <w:t xml:space="preserve"> </w:t>
      </w:r>
      <w:r>
        <w:t xml:space="preserve">Abuja</w:t>
      </w:r>
    </w:p>
    <w:bookmarkStart w:id="31" w:name="X457c2c648289fe0511d73c22a5c9b30a379d700"/>
    <w:p>
      <w:pPr>
        <w:pStyle w:val="Heading1"/>
      </w:pPr>
      <w:r>
        <w:t xml:space="preserve">Project Report: Strategic Implementation of Chemical Engineering Solutions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Council on Energy Affairs, Federal Republic of Nigeria</w:t>
      </w:r>
      <w:r>
        <w:br/>
      </w:r>
    </w:p>
    <w:p>
      <w:pPr>
        <w:pStyle w:val="BodyText"/>
      </w:pPr>
      <w:r>
        <w:t xml:space="preserve">From:</w:t>
      </w:r>
    </w:p>
    <w:p>
      <w:pPr>
        <w:pStyle w:val="BodyText"/>
      </w:pPr>
      <w:r>
        <w:t xml:space="preserve">P: Technical Engineering Division</w:t>
      </w:r>
      <w:r>
        <w:br/>
      </w:r>
    </w:p>
    <w:p>
      <w:pPr>
        <w:pStyle w:val="BodyText"/>
      </w:pPr>
      <w:r>
        <w:rPr>
          <w:iCs/>
          <w:i/>
        </w:rPr>
        <w:t xml:space="preserve">Note: This document serves as a comprehensive analysis and strategic roadmap for integrating advanced chemical engineering practices within the federal capital territory.</w:t>
      </w:r>
    </w:p>
    <w:bookmarkStart w:id="20" w:name="executive-summary"/>
    <w:p>
      <w:pPr>
        <w:pStyle w:val="Heading2"/>
      </w:pPr>
      <w:r>
        <w:t xml:space="preserve">1.0 Executive Summary</w:t>
      </w:r>
    </w:p>
    <w:p>
      <w:pPr>
        <w:pStyle w:val="FirstParagraph"/>
      </w:pPr>
      <w:r>
        <w:t xml:space="preserve">The Federal Capital Territory (FCT) of Abuja represents the political and economic heart of Nigeria. As the nation’s capital, Abuja faces unique challenges related to rapid urbanization, industrial expansion, and environmental sustainability. This Project Report outlines the critical role that a specialized</w:t>
      </w:r>
      <w:r>
        <w:t xml:space="preserve"> </w:t>
      </w:r>
      <w:r>
        <w:rPr>
          <w:bCs/>
          <w:b/>
        </w:rPr>
        <w:t xml:space="preserve">Chemical Engineer</w:t>
      </w:r>
      <w:r>
        <w:t xml:space="preserve"> </w:t>
      </w:r>
      <w:r>
        <w:t xml:space="preserve">must play in addressing these local issues while contributing to the broader economic goals of</w:t>
      </w:r>
      <w:r>
        <w:t xml:space="preserve"> </w:t>
      </w:r>
      <w:r>
        <w:rPr>
          <w:bCs/>
          <w:b/>
        </w:rPr>
        <w:t xml:space="preserve">Nigeria Abuja</w:t>
      </w:r>
      <w:r>
        <w:t xml:space="preserve">. The integration of chemical engineering principles is not merely an academic exercise but a practical necessity for solving problems ranging from water purification and waste management to industrial process optimization.</w:t>
      </w:r>
    </w:p>
    <w:p>
      <w:pPr>
        <w:pStyle w:val="BodyText"/>
      </w:pPr>
      <w:r>
        <w:t xml:space="preserve">This report argues that the deployment of qualified chemical engineers in Abuja’s infrastructure projects will significantly enhance the quality of life for residents, protect the ecosystem, and drive economic growth. By focusing on sustainable practices, efficient resource utilization, and innovative manufacturing processes,</w:t>
      </w:r>
      <w:r>
        <w:t xml:space="preserve"> </w:t>
      </w:r>
      <w:r>
        <w:rPr>
          <w:bCs/>
          <w:b/>
        </w:rPr>
        <w:t xml:space="preserve">Nigeria Abuja</w:t>
      </w:r>
      <w:r>
        <w:t xml:space="preserve"> </w:t>
      </w:r>
      <w:r>
        <w:t xml:space="preserve">can serve as a model for modern urban development in West Africa.</w:t>
      </w:r>
    </w:p>
    <w:bookmarkEnd w:id="20"/>
    <w:bookmarkStart w:id="21" w:name="X59342f3c886c6661d235d2472d1154a91a5abf3"/>
    <w:p>
      <w:pPr>
        <w:pStyle w:val="Heading2"/>
      </w:pPr>
      <w:r>
        <w:t xml:space="preserve">2.0 Contextual Background: The Abuja Landscape</w:t>
      </w:r>
    </w:p>
    <w:p>
      <w:pPr>
        <w:pStyle w:val="FirstParagraph"/>
      </w:pPr>
      <w:r>
        <w:rPr>
          <w:bCs/>
          <w:b/>
        </w:rPr>
        <w:t xml:space="preserve">Nigeria Abuja</w:t>
      </w:r>
      <w:r>
        <w:t xml:space="preserve"> </w:t>
      </w:r>
      <w:r>
        <w:t xml:space="preserve">is characterized by a diverse climate and a growing population that places immense pressure on municipal services. The city’s infrastructure, while modern relative to other parts of the country, struggles with capacity issues. Key areas requiring immediate attention include:</w:t>
      </w:r>
    </w:p>
    <w:p>
      <w:pPr>
        <w:numPr>
          <w:ilvl w:val="0"/>
          <w:numId w:val="1001"/>
        </w:numPr>
        <w:pStyle w:val="Compact"/>
      </w:pPr>
      <w:r>
        <w:rPr>
          <w:bCs/>
          <w:b/>
        </w:rPr>
        <w:t xml:space="preserve">Water Treatment:</w:t>
      </w:r>
      <w:r>
        <w:t xml:space="preserve"> </w:t>
      </w:r>
      <w:r>
        <w:t xml:space="preserve">Ensuring safe drinking water for millions of residents.</w:t>
      </w:r>
    </w:p>
    <w:p>
      <w:pPr>
        <w:numPr>
          <w:ilvl w:val="0"/>
          <w:numId w:val="1001"/>
        </w:numPr>
        <w:pStyle w:val="Compact"/>
      </w:pPr>
      <w:r>
        <w:rPr>
          <w:bCs/>
          <w:b/>
        </w:rPr>
        <w:t xml:space="preserve">Solid Waste Management:</w:t>
      </w:r>
      <w:r>
        <w:t xml:space="preserve"> </w:t>
      </w:r>
      <w:r>
        <w:t xml:space="preserve">Managing the byproducts of a rapidly growing metropolis.</w:t>
      </w:r>
    </w:p>
    <w:p>
      <w:pPr>
        <w:numPr>
          <w:ilvl w:val="0"/>
          <w:numId w:val="1001"/>
        </w:numPr>
        <w:pStyle w:val="Compact"/>
      </w:pPr>
      <w:r>
        <w:t xml:space="preserve">Air Quality Control:</w:t>
      </w:r>
    </w:p>
    <w:p>
      <w:pPr>
        <w:numPr>
          <w:ilvl w:val="0"/>
          <w:numId w:val="1000"/>
        </w:numPr>
        <w:pStyle w:val="Compact"/>
      </w:pPr>
      <w:r>
        <w:t xml:space="preserve">: Monitoring emissions from generators and industrial facilities.</w:t>
      </w:r>
    </w:p>
    <w:p>
      <w:pPr>
        <w:numPr>
          <w:ilvl w:val="0"/>
          <w:numId w:val="1001"/>
        </w:numPr>
        <w:pStyle w:val="Compact"/>
      </w:pPr>
      <w:r>
        <w:t xml:space="preserve">Petroleum By-products:</w:t>
      </w:r>
    </w:p>
    <w:p>
      <w:pPr>
        <w:numPr>
          <w:ilvl w:val="0"/>
          <w:numId w:val="1000"/>
        </w:numPr>
        <w:pStyle w:val="Compact"/>
      </w:pPr>
      <w:r>
        <w:t xml:space="preserve">: Leveraging Nigeria’s oil wealth for local value addition rather than raw export.</w:t>
      </w:r>
    </w:p>
    <w:p>
      <w:pPr>
        <w:pStyle w:val="FirstParagraph"/>
      </w:pPr>
      <w:r>
        <w:t xml:space="preserve">In this context, the expertise of a</w:t>
      </w:r>
      <w:r>
        <w:t xml:space="preserve"> </w:t>
      </w:r>
      <w:r>
        <w:rPr>
          <w:bCs/>
          <w:b/>
        </w:rPr>
        <w:t xml:space="preserve">Chemical Engineer</w:t>
      </w:r>
      <w:r>
        <w:t xml:space="preserve"> </w:t>
      </w:r>
      <w:r>
        <w:t xml:space="preserve">is indispensable. These professionals bridge the gap between scientific discovery and practical application, ensuring that industrial processes are safe, efficient, and environmentally compliant.</w:t>
      </w:r>
    </w:p>
    <w:bookmarkEnd w:id="21"/>
    <w:bookmarkStart w:id="22" w:name="project-objectives"/>
    <w:p>
      <w:pPr>
        <w:pStyle w:val="Heading2"/>
      </w:pPr>
      <w:r>
        <w:t xml:space="preserve">3.0 Project Objectives</w:t>
      </w:r>
    </w:p>
    <w:p>
      <w:pPr>
        <w:pStyle w:val="FirstParagraph"/>
      </w:pPr>
      <w:r>
        <w:t xml:space="preserve">The primary objectives of this initiative are centered on empowering a cadre of local chemical engineers to lead sustainable development projects in</w:t>
      </w:r>
      <w:r>
        <w:t xml:space="preserve"> </w:t>
      </w:r>
      <w:r>
        <w:rPr>
          <w:bCs/>
          <w:b/>
        </w:rPr>
        <w:t xml:space="preserve">Nigeria Abuja</w:t>
      </w:r>
      <w:r>
        <w:t xml:space="preserve">. Specifically, the goals include:</w:t>
      </w:r>
    </w:p>
    <w:p>
      <w:pPr>
        <w:numPr>
          <w:ilvl w:val="0"/>
          <w:numId w:val="1002"/>
        </w:numPr>
        <w:pStyle w:val="Compact"/>
      </w:pPr>
      <w:r>
        <w:t xml:space="preserve">Enhancing Water Security:</w:t>
      </w:r>
    </w:p>
    <w:p>
      <w:pPr>
        <w:numPr>
          <w:ilvl w:val="0"/>
          <w:numId w:val="1000"/>
        </w:numPr>
        <w:pStyle w:val="Compact"/>
      </w:pPr>
      <w:r>
        <w:t xml:space="preserve">: Implementing advanced filtration and desalination technologies designed by chemical engineers to address water scarcity.</w:t>
      </w:r>
    </w:p>
    <w:p>
      <w:pPr>
        <w:numPr>
          <w:ilvl w:val="0"/>
          <w:numId w:val="1002"/>
        </w:numPr>
        <w:pStyle w:val="Compact"/>
      </w:pPr>
      <w:r>
        <w:t xml:space="preserve">Promoting Circular Economy:</w:t>
      </w:r>
    </w:p>
    <w:p>
      <w:pPr>
        <w:numPr>
          <w:ilvl w:val="0"/>
          <w:numId w:val="1000"/>
        </w:numPr>
        <w:pStyle w:val="Compact"/>
      </w:pPr>
      <w:r>
        <w:t xml:space="preserve">: Developing processes to convert solid waste into energy or reusable materials, reducing the environmental footprint of the capital.</w:t>
      </w:r>
    </w:p>
    <w:p>
      <w:pPr>
        <w:numPr>
          <w:ilvl w:val="0"/>
          <w:numId w:val="1002"/>
        </w:numPr>
        <w:pStyle w:val="Compact"/>
      </w:pPr>
      <w:r>
        <w:t xml:space="preserve">Industrial Safety and Compliance:</w:t>
      </w:r>
    </w:p>
    <w:p>
      <w:pPr>
        <w:numPr>
          <w:ilvl w:val="0"/>
          <w:numId w:val="1000"/>
        </w:numPr>
        <w:pStyle w:val="Compact"/>
      </w:pPr>
      <w:r>
        <w:t xml:space="preserve">: Establishing rigorous standards for industrial plants operating within and around</w:t>
      </w:r>
      <w:r>
        <w:t xml:space="preserve"> </w:t>
      </w:r>
      <w:r>
        <w:rPr>
          <w:bCs/>
          <w:b/>
        </w:rPr>
        <w:t xml:space="preserve">Nigeria Abuja</w:t>
      </w:r>
      <w:r>
        <w:t xml:space="preserve">, ensuring that chemical processes do not harm public health.</w:t>
      </w:r>
    </w:p>
    <w:p>
      <w:pPr>
        <w:numPr>
          <w:ilvl w:val="0"/>
          <w:numId w:val="1002"/>
        </w:numPr>
        <w:pStyle w:val="Compact"/>
      </w:pPr>
      <w:r>
        <w:t xml:space="preserve">Skill Transfer and Capacity Building:</w:t>
      </w:r>
    </w:p>
    <w:p>
      <w:pPr>
        <w:numPr>
          <w:ilvl w:val="0"/>
          <w:numId w:val="1000"/>
        </w:numPr>
        <w:pStyle w:val="Compact"/>
      </w:pPr>
      <w:r>
        <w:t xml:space="preserve">: Creating training programs where experienced</w:t>
      </w:r>
      <w:r>
        <w:t xml:space="preserve"> </w:t>
      </w:r>
      <w:r>
        <w:rPr>
          <w:bCs/>
          <w:b/>
        </w:rPr>
        <w:t xml:space="preserve">Chemical Engineers</w:t>
      </w:r>
      <w:r>
        <w:t xml:space="preserve"> </w:t>
      </w:r>
      <w:r>
        <w:t xml:space="preserve">mentor local graduates, fostering a new generation of technical leaders.</w:t>
      </w:r>
    </w:p>
    <w:bookmarkEnd w:id="22"/>
    <w:bookmarkStart w:id="26" w:name="key-areas-of-intervention"/>
    <w:p>
      <w:pPr>
        <w:pStyle w:val="Heading2"/>
      </w:pPr>
      <w:r>
        <w:t xml:space="preserve">4.0 Key Areas of Intervention</w:t>
      </w:r>
    </w:p>
    <w:bookmarkStart w:id="23" w:name="water-treatment-and-sanitation"/>
    <w:p>
      <w:pPr>
        <w:pStyle w:val="Heading3"/>
      </w:pPr>
      <w:r>
        <w:t xml:space="preserve">4.1 Water Treatment and Sanitation</w:t>
      </w:r>
    </w:p>
    <w:p>
      <w:pPr>
        <w:pStyle w:val="FirstParagraph"/>
      </w:pPr>
      <w:r>
        <w:t xml:space="preserve">Clean water is the cornerstone of public health. In many parts of Abuja, water sources are contaminated with heavy metals and biological pathogens. A</w:t>
      </w:r>
      <w:r>
        <w:t xml:space="preserve"> </w:t>
      </w:r>
      <w:r>
        <w:rPr>
          <w:bCs/>
          <w:b/>
        </w:rPr>
        <w:t xml:space="preserve">Chemical Engineer</w:t>
      </w:r>
      <w:r>
        <w:t xml:space="preserve"> </w:t>
      </w:r>
      <w:r>
        <w:t xml:space="preserve">plays a pivotal role in designing and maintaining treatment plants that use coagulation, flocculation, disinfection, and reverse osmosis techniques. By optimizing these chemical processes, engineers can ensure that the water supply meets World Health Organization standards at a lower cost than traditional methods.</w:t>
      </w:r>
    </w:p>
    <w:bookmarkEnd w:id="23"/>
    <w:bookmarkStart w:id="24" w:name="waste-to-energy-conversion"/>
    <w:p>
      <w:pPr>
        <w:pStyle w:val="Heading3"/>
      </w:pPr>
      <w:r>
        <w:t xml:space="preserve">4.2 Waste-to-Energy Conversion</w:t>
      </w:r>
    </w:p>
    <w:p>
      <w:pPr>
        <w:pStyle w:val="FirstParagraph"/>
      </w:pPr>
      <w:r>
        <w:rPr>
          <w:bCs/>
          <w:b/>
        </w:rPr>
        <w:t xml:space="preserve">Nigeria Abuja</w:t>
      </w:r>
      <w:r>
        <w:t xml:space="preserve"> </w:t>
      </w:r>
      <w:r>
        <w:t xml:space="preserve">generates tons of solid waste daily. Traditional landfill methods are becoming unsustainable due to space constraints and environmental hazards. Chemical engineers specialize in thermochemical processes such as gasification and pyrolysis, which can convert organic waste into biogas or synthetic fuels. This approach not only solves the waste problem but also contributes to the energy grid, providing a renewable source of power for households and industries in the capital.</w:t>
      </w:r>
    </w:p>
    <w:bookmarkEnd w:id="24"/>
    <w:bookmarkStart w:id="25" w:name="petroleum-value-addition"/>
    <w:p>
      <w:pPr>
        <w:pStyle w:val="Heading3"/>
      </w:pPr>
      <w:r>
        <w:t xml:space="preserve">4.3 Petroleum Value Addition</w:t>
      </w:r>
    </w:p>
    <w:p>
      <w:pPr>
        <w:pStyle w:val="FirstParagraph"/>
      </w:pPr>
      <w:r>
        <w:t xml:space="preserve">Although Abuja is not an oil-producing state, it is home to many petrochemical companies and regulatory bodies. A</w:t>
      </w:r>
      <w:r>
        <w:t xml:space="preserve"> </w:t>
      </w:r>
      <w:r>
        <w:rPr>
          <w:bCs/>
          <w:b/>
        </w:rPr>
        <w:t xml:space="preserve">Chemical Engineer</w:t>
      </w:r>
      <w:r>
        <w:t xml:space="preserve"> </w:t>
      </w:r>
      <w:r>
        <w:t xml:space="preserve">in this region works on refining crude oil into higher-value products such as plastics, fertilizers, and synthetic rubbers. By promoting local processing within the federal territory’s industrial hubs, Nigeria can reduce its reliance on imported refined fuels and boost the national economy.</w:t>
      </w:r>
    </w:p>
    <w:bookmarkEnd w:id="25"/>
    <w:bookmarkEnd w:id="26"/>
    <w:bookmarkStart w:id="27" w:name="methodology"/>
    <w:p>
      <w:pPr>
        <w:pStyle w:val="Heading2"/>
      </w:pPr>
      <w:r>
        <w:t xml:space="preserve">5.0 Methodology</w:t>
      </w:r>
    </w:p>
    <w:p>
      <w:pPr>
        <w:pStyle w:val="FirstParagraph"/>
      </w:pPr>
      <w:r>
        <w:t xml:space="preserve">The implementation of this project will follow a phased approach:</w:t>
      </w:r>
    </w:p>
    <w:p>
      <w:pPr>
        <w:numPr>
          <w:ilvl w:val="0"/>
          <w:numId w:val="1003"/>
        </w:numPr>
        <w:pStyle w:val="Compact"/>
      </w:pPr>
      <w:r>
        <w:t xml:space="preserve">Phase 1: Assessment and Auditing:</w:t>
      </w:r>
    </w:p>
    <w:p>
      <w:pPr>
        <w:numPr>
          <w:ilvl w:val="0"/>
          <w:numId w:val="1000"/>
        </w:numPr>
        <w:pStyle w:val="Compact"/>
      </w:pPr>
      <w:r>
        <w:t xml:space="preserve">: Conducting a comprehensive audit of current infrastructure in</w:t>
      </w:r>
      <w:r>
        <w:t xml:space="preserve"> </w:t>
      </w:r>
      <w:r>
        <w:rPr>
          <w:bCs/>
          <w:b/>
        </w:rPr>
        <w:t xml:space="preserve">Nigeria Abuja</w:t>
      </w:r>
      <w:r>
        <w:t xml:space="preserve"> </w:t>
      </w:r>
      <w:r>
        <w:t xml:space="preserve">to identify gaps where chemical engineering solutions can be applied.</w:t>
      </w:r>
    </w:p>
    <w:p>
      <w:pPr>
        <w:numPr>
          <w:ilvl w:val="0"/>
          <w:numId w:val="1003"/>
        </w:numPr>
        <w:pStyle w:val="Compact"/>
      </w:pPr>
      <w:r>
        <w:t xml:space="preserve">Phase 2: Pilot Projects:</w:t>
      </w:r>
    </w:p>
    <w:p>
      <w:pPr>
        <w:numPr>
          <w:ilvl w:val="0"/>
          <w:numId w:val="1000"/>
        </w:numPr>
        <w:pStyle w:val="Compact"/>
      </w:pPr>
      <w:r>
        <w:t xml:space="preserve">: Launching small-scale pilots for water treatment and waste recycling in selected districts of Abuja to test efficacy and scalability.</w:t>
      </w:r>
    </w:p>
    <w:p>
      <w:pPr>
        <w:numPr>
          <w:ilvl w:val="0"/>
          <w:numId w:val="1003"/>
        </w:numPr>
        <w:pStyle w:val="Compact"/>
      </w:pPr>
      <w:r>
        <w:t xml:space="preserve">Phase 3: Scaling and Integration:</w:t>
      </w:r>
    </w:p>
    <w:p>
      <w:pPr>
        <w:numPr>
          <w:ilvl w:val="0"/>
          <w:numId w:val="1000"/>
        </w:numPr>
        <w:pStyle w:val="Compact"/>
      </w:pPr>
      <w:r>
        <w:t xml:space="preserve">: Expanding successful pilots city-wide, integrating new technologies into the municipal infrastructure managed by the FCT Administration.</w:t>
      </w:r>
    </w:p>
    <w:p>
      <w:pPr>
        <w:numPr>
          <w:ilvl w:val="0"/>
          <w:numId w:val="1003"/>
        </w:numPr>
        <w:pStyle w:val="Compact"/>
      </w:pPr>
      <w:r>
        <w:t xml:space="preserve">Phase 4: Monitoring and Evaluation:</w:t>
      </w:r>
    </w:p>
    <w:p>
      <w:pPr>
        <w:numPr>
          <w:ilvl w:val="0"/>
          <w:numId w:val="1000"/>
        </w:numPr>
        <w:pStyle w:val="Compact"/>
      </w:pPr>
      <w:r>
        <w:t xml:space="preserve">: Continuous monitoring by a team of</w:t>
      </w:r>
      <w:r>
        <w:t xml:space="preserve"> </w:t>
      </w:r>
      <w:r>
        <w:rPr>
          <w:bCs/>
          <w:b/>
        </w:rPr>
        <w:t xml:space="preserve">Chemical Engineers</w:t>
      </w:r>
      <w:r>
        <w:t xml:space="preserve"> </w:t>
      </w:r>
      <w:r>
        <w:t xml:space="preserve">to ensure compliance with environmental regulations and operational efficiency.</w:t>
      </w:r>
    </w:p>
    <w:bookmarkEnd w:id="27"/>
    <w:bookmarkStart w:id="28" w:name="challenges-and-mitigation"/>
    <w:p>
      <w:pPr>
        <w:pStyle w:val="Heading2"/>
      </w:pPr>
      <w:r>
        <w:t xml:space="preserve">6.0 Challenges and Mitigation Strategies</w:t>
      </w:r>
    </w:p>
    <w:p>
      <w:pPr>
        <w:pStyle w:val="FirstParagraph"/>
      </w:pPr>
      <w:r>
        <w:t xml:space="preserve">Implementing chemical engineering projects in any developing region comes with challenges. In the context of</w:t>
      </w:r>
      <w:r>
        <w:t xml:space="preserve"> </w:t>
      </w:r>
      <w:r>
        <w:rPr>
          <w:bCs/>
          <w:b/>
        </w:rPr>
        <w:t xml:space="preserve">Nigeria Abuja</w:t>
      </w:r>
      <w:r>
        <w:t xml:space="preserve">, key challenges include:</w:t>
      </w:r>
    </w:p>
    <w:p>
      <w:pPr>
        <w:numPr>
          <w:ilvl w:val="0"/>
          <w:numId w:val="1004"/>
        </w:numPr>
        <w:pStyle w:val="Compact"/>
      </w:pPr>
      <w:r>
        <w:t xml:space="preserve">Funding Constraints:</w:t>
      </w:r>
    </w:p>
    <w:p>
      <w:pPr>
        <w:numPr>
          <w:ilvl w:val="0"/>
          <w:numId w:val="1000"/>
        </w:numPr>
        <w:pStyle w:val="Compact"/>
      </w:pPr>
      <w:r>
        <w:t xml:space="preserve">: High initial capital costs for technology deployment. Mitigation involves seeking public-private partnerships (PPPs) and international development grants.</w:t>
      </w:r>
    </w:p>
    <w:p>
      <w:pPr>
        <w:numPr>
          <w:ilvl w:val="0"/>
          <w:numId w:val="1004"/>
        </w:numPr>
        <w:pStyle w:val="Compact"/>
      </w:pPr>
      <w:r>
        <w:t xml:space="preserve">Talent Shortage:</w:t>
      </w:r>
    </w:p>
    <w:p>
      <w:pPr>
        <w:numPr>
          <w:ilvl w:val="0"/>
          <w:numId w:val="1000"/>
        </w:numPr>
        <w:pStyle w:val="Compact"/>
      </w:pPr>
      <w:r>
        <w:t xml:space="preserve">: While there are many graduates, experienced senior chemical engineers are rare. This will be addressed through targeted training and mentorship programs.</w:t>
      </w:r>
    </w:p>
    <w:p>
      <w:pPr>
        <w:numPr>
          <w:ilvl w:val="0"/>
          <w:numId w:val="1004"/>
        </w:numPr>
        <w:pStyle w:val="Compact"/>
      </w:pPr>
      <w:r>
        <w:t xml:space="preserve">Infrastructure Gaps:</w:t>
      </w:r>
    </w:p>
    <w:p>
      <w:pPr>
        <w:numPr>
          <w:ilvl w:val="0"/>
          <w:numId w:val="1000"/>
        </w:numPr>
        <w:pStyle w:val="Compact"/>
      </w:pPr>
      <w:r>
        <w:t xml:space="preserve">: Unstable power supply can hinder process operations. Mitigation includes integrating renewable energy sources, such as solar-powered pumps for water treatment facilities.</w:t>
      </w:r>
    </w:p>
    <w:bookmarkEnd w:id="28"/>
    <w:bookmarkStart w:id="29" w:name="expected-outcomes"/>
    <w:p>
      <w:pPr>
        <w:pStyle w:val="Heading2"/>
      </w:pPr>
      <w:r>
        <w:t xml:space="preserve">7.0 Expected Outcomes</w:t>
      </w:r>
    </w:p>
    <w:p>
      <w:pPr>
        <w:pStyle w:val="FirstParagraph"/>
      </w:pPr>
      <w:r>
        <w:t xml:space="preserve">The successful execution of this project report’s recommendations will yield significant benefits for</w:t>
      </w:r>
      <w:r>
        <w:t xml:space="preserve"> </w:t>
      </w:r>
      <w:r>
        <w:rPr>
          <w:bCs/>
          <w:b/>
        </w:rPr>
        <w:t xml:space="preserve">Nigeria Abuja</w:t>
      </w:r>
      <w:r>
        <w:t xml:space="preserve">. We anticipate a measurable improvement in water quality indices, a reduction in solid waste volume by at least 40% within five years, and the creation of hundreds of high-skilled jobs for chemical engineers. Furthermore, the environmental impact will be positive, with reduced pollution levels contributing to better public health outcomes.</w:t>
      </w:r>
    </w:p>
    <w:p>
      <w:pPr>
        <w:pStyle w:val="BodyText"/>
      </w:pPr>
      <w:r>
        <w:t xml:space="preserve">Moreover, the presence of a robust chemical engineering sector in Abuja will attract foreign investment. International companies looking to do business in Nigeria value jurisdictions that have strong regulatory frameworks and technical expertise. By showcasing a commitment to sustainable industrial practices led by qualified professionals,</w:t>
      </w:r>
      <w:r>
        <w:t xml:space="preserve"> </w:t>
      </w:r>
      <w:r>
        <w:rPr>
          <w:bCs/>
          <w:b/>
        </w:rPr>
        <w:t xml:space="preserve">Nigeria Abuja</w:t>
      </w:r>
      <w:r>
        <w:t xml:space="preserve"> </w:t>
      </w:r>
      <w:r>
        <w:t xml:space="preserve">enhances its reputation as a stable and progressive hub.</w:t>
      </w:r>
    </w:p>
    <w:bookmarkEnd w:id="29"/>
    <w:bookmarkStart w:id="30" w:name="conclusion"/>
    <w:p>
      <w:pPr>
        <w:pStyle w:val="Heading2"/>
      </w:pPr>
      <w:r>
        <w:t xml:space="preserve">8.0 Conclusion</w:t>
      </w:r>
    </w:p>
    <w:p>
      <w:pPr>
        <w:pStyle w:val="FirstParagraph"/>
      </w:pPr>
      <w:r>
        <w:t xml:space="preserve">In conclusion, the integration of chemical engineering principles into the urban planning and industrial strategy of</w:t>
      </w:r>
      <w:r>
        <w:t xml:space="preserve"> </w:t>
      </w:r>
      <w:r>
        <w:rPr>
          <w:bCs/>
          <w:b/>
        </w:rPr>
        <w:t xml:space="preserve">Nigeria Abuja</w:t>
      </w:r>
      <w:r>
        <w:t xml:space="preserve"> </w:t>
      </w:r>
      <w:r>
        <w:t xml:space="preserve">is not just an option; it is a necessity for sustainable development. The role of the</w:t>
      </w:r>
      <w:r>
        <w:t xml:space="preserve"> </w:t>
      </w:r>
      <w:r>
        <w:rPr>
          <w:bCs/>
          <w:b/>
        </w:rPr>
        <w:t xml:space="preserve">Chemical Engineer</w:t>
      </w:r>
      <w:r>
        <w:t xml:space="preserve"> </w:t>
      </w:r>
      <w:r>
        <w:t xml:space="preserve">extends beyond mere technical operation; they are stewards of environmental health, economic efficiency, and public safety.</w:t>
      </w:r>
    </w:p>
    <w:p>
      <w:pPr>
        <w:pStyle w:val="BodyText"/>
      </w:pPr>
      <w:r>
        <w:t xml:space="preserve">This Project Report underscores the urgent need to prioritize the deployment and empowerment of chemical engineering talent in the Federal Capital Territory. By addressing critical infrastructure gaps through scientific innovation,</w:t>
      </w:r>
      <w:r>
        <w:t xml:space="preserve"> </w:t>
      </w:r>
      <w:r>
        <w:rPr>
          <w:bCs/>
          <w:b/>
        </w:rPr>
        <w:t xml:space="preserve">Nigeria Abuja</w:t>
      </w:r>
      <w:r>
        <w:t xml:space="preserve"> </w:t>
      </w:r>
      <w:r>
        <w:t xml:space="preserve">can set a precedent for other African cities aiming to balance growth with sustainability. We strongly recommend that stakeholders, including government agencies and private investors, collaborate to fund and implement these initiatives immediately.</w:t>
      </w:r>
    </w:p>
    <w:p>
      <w:pPr>
        <w:pStyle w:val="BodyText"/>
      </w:pPr>
      <w:r>
        <w:t xml:space="preserve">The future of</w:t>
      </w:r>
      <w:r>
        <w:t xml:space="preserve"> </w:t>
      </w:r>
      <w:r>
        <w:rPr>
          <w:bCs/>
          <w:b/>
        </w:rPr>
        <w:t xml:space="preserve">Nigeria Abuja</w:t>
      </w:r>
      <w:r>
        <w:t xml:space="preserve"> </w:t>
      </w:r>
      <w:r>
        <w:t xml:space="preserve">lies in its ability to adapt and innovate. Chemical engineering provides the tools for this adaptation, offering solutions that are robust, scalable, and environmentally responsible. It is time to harness these tools for the betterment of all citizens living in the heart of Nigeria.</w:t>
      </w:r>
    </w:p>
    <w:p>
      <w:r>
        <w:pict>
          <v:rect style="width:0;height:1.5pt" o:hralign="center" o:hrstd="t" o:hr="t"/>
        </w:pict>
      </w:r>
    </w:p>
    <w:p>
      <w:pPr>
        <w:pStyle w:val="FirstParagraph"/>
      </w:pPr>
      <w:r>
        <w:rPr>
          <w:iCs/>
          <w:i/>
        </w:rPr>
        <w:t xml:space="preserve">Prepared by: The Technical Engineering Division</w:t>
      </w:r>
      <w:r>
        <w:br/>
      </w:r>
      <w:r>
        <w:rPr>
          <w:iCs/>
          <w:i/>
        </w:rPr>
        <w:t xml:space="preserve">Endorsed by: FCT Infrastructure Planning Committee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Applications in Nigeria Abuja</dc:title>
  <dc:creator/>
  <dc:language>en</dc:language>
  <cp:keywords/>
  <dcterms:created xsi:type="dcterms:W3CDTF">2026-07-29T04:14:23Z</dcterms:created>
  <dcterms:modified xsi:type="dcterms:W3CDTF">2026-07-29T04:14:23Z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