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Strategic</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6bc1c5ede97a88aeddde0c22f90548d59fda231"/>
    <w:p>
      <w:pPr>
        <w:pStyle w:val="Heading1"/>
      </w:pPr>
      <w:r>
        <w:t xml:space="preserve">Project Report: Strategic Integration of Chemical Engineering in the Industrial Development of Saudi Arabia Jeddah</w:t>
      </w:r>
    </w:p>
    <w:p>
      <w:pPr>
        <w:pStyle w:val="FirstParagraph"/>
      </w:pPr>
      <w:r>
        <w:rPr>
          <w:bCs/>
          <w:b/>
        </w:rPr>
        <w:t xml:space="preserve">Date:</w:t>
      </w:r>
      <w:r>
        <w:t xml:space="preserve"> </w:t>
      </w:r>
      <w:r>
        <w:t xml:space="preserve">October 26, 2023</w:t>
      </w:r>
      <w:r>
        <w:br/>
      </w:r>
      <w:r>
        <w:rPr>
          <w:bCs/>
          <w:b/>
        </w:rPr>
        <w:t xml:space="preserve">To:</w:t>
      </w:r>
      <w:r>
        <w:t xml:space="preserve">The Ministry of Industry and Mineral Resources, Kingdom of Saudi Arabia</w:t>
      </w:r>
      <w:r>
        <w:br/>
      </w:r>
      <w:r>
        <w:rPr>
          <w:bCs/>
          <w:b/>
        </w:rPr>
        <w:t xml:space="preserve">From:</w:t>
      </w:r>
      <w:r>
        <w:t xml:space="preserve">Sector Analysis &amp; Project Management Division</w:t>
      </w:r>
      <w:r>
        <w:br/>
      </w:r>
    </w:p>
    <w:p>
      <w:pPr>
        <w:pStyle w:val="BodyText"/>
      </w:pPr>
      <w:r>
        <w:t xml:space="preserve">Subject:Comprehensive Assessment of Chemical Engineering Applications in Jeddah’s Industrial Corridor</w:t>
      </w:r>
    </w:p>
    <w:p>
      <w:pPr>
        <w:pStyle w:val="BodyText"/>
      </w:pPr>
      <w:r>
        <w:t xml:space="preserve">This</w:t>
      </w:r>
      <w:r>
        <w:t xml:space="preserve"> </w:t>
      </w:r>
      <w:r>
        <w:rPr>
          <w:iCs/>
          <w:i/>
        </w:rPr>
        <w:t xml:space="preserve">Project Report</w:t>
      </w:r>
      <w:r>
        <w:t xml:space="preserve">serves as a critical analysis of the role, requirements, and strategic importance of the</w:t>
      </w:r>
      <w:r>
        <w:t xml:space="preserve"> </w:t>
      </w:r>
      <w:r>
        <w:rPr>
          <w:iCs/>
          <w:i/>
        </w:rPr>
        <w:t xml:space="preserve">Chemical Engineer</w:t>
      </w:r>
      <w:r>
        <w:t xml:space="preserve">Saudi Arabia Jeddah As part of Vision 2030 initiatives to diversify the economy beyond oil dependency this document outlines how specialized chemical engineering expertise is pivotal to transforming Jeddah into a global hub for petrochemicals advanced materials and sustainable manufacturing By integrating technical precision with environmental stewardship this report advocates for the expansion of</w:t>
      </w:r>
      <w:r>
        <w:t xml:space="preserve"> </w:t>
      </w:r>
      <w:r>
        <w:rPr>
          <w:iCs/>
          <w:i/>
        </w:rPr>
        <w:t xml:space="preserve">Chemical Engineer</w:t>
      </w:r>
      <w:r>
        <w:t xml:space="preserve">Saudi Arabia Jeddah ensuring that local industries meet international standards while contributing to national economic growth.</w:t>
      </w:r>
    </w:p>
    <w:p>
      <w:pPr>
        <w:pStyle w:val="BodyText"/>
      </w:pPr>
      <w:r>
        <w:t xml:space="preserve">Jeddah historically known as the gateway to Makkah has established itself as a commercial and industrial powerhouse in the western region of the Kingdom. With its strategic location on the Red Sea coast Jeddah offers unique logistical advantages for importing raw materials and exporting finished goods. However this potential cannot be fully realized without robust technical infrastructure and highly skilled human capital specifically</w:t>
      </w:r>
      <w:r>
        <w:t xml:space="preserve"> </w:t>
      </w:r>
      <w:r>
        <w:rPr>
          <w:iCs/>
          <w:i/>
        </w:rPr>
        <w:t xml:space="preserve">Chemical Engineer</w:t>
      </w:r>
    </w:p>
    <w:p>
      <w:pPr>
        <w:pStyle w:val="BodyText"/>
      </w:pPr>
      <w:r>
        <w:t xml:space="preserve">The Kingdom of Saudi Arabia is undergoing a significant transformation under Vision 2030 which aims to develop non-oil sectors including manufacturing logistics and renewable energy. In this context Jeddah is positioned to become the center for heavy industry and petrochemical processing. The demand for high-quality engineering services has surged necessitating a detailed understanding of how</w:t>
      </w:r>
      <w:r>
        <w:t xml:space="preserve"> </w:t>
      </w:r>
      <w:r>
        <w:rPr>
          <w:iCs/>
          <w:i/>
        </w:rPr>
        <w:t xml:space="preserve">Chemical Engineer</w:t>
      </w:r>
      <w:r>
        <w:t xml:space="preserve">Saudi Arabia Jeddah.</w:t>
      </w:r>
    </w:p>
    <w:p>
      <w:pPr>
        <w:pStyle w:val="BodyText"/>
      </w:pPr>
      <w:r>
        <w:t xml:space="preserve">The primary objectives of this document are multi-faceted:</w:t>
      </w:r>
    </w:p>
    <w:p>
      <w:pPr>
        <w:pStyle w:val="BodyText"/>
      </w:pPr>
      <w:r>
        <w:t xml:space="preserve">To identify key industrial zones in Jeddah where</w:t>
      </w:r>
      <w:r>
        <w:t xml:space="preserve"> </w:t>
      </w:r>
      <w:r>
        <w:rPr>
          <w:iCs/>
          <w:i/>
        </w:rPr>
        <w:t xml:space="preserve">Chemical Engineer</w:t>
      </w:r>
    </w:p>
    <w:p>
      <w:pPr>
        <w:pStyle w:val="BodyText"/>
      </w:pPr>
      <w:r>
        <w:t xml:space="preserve">To assess the current gap between existing workforce capabilities and future industrial needs in</w:t>
      </w:r>
    </w:p>
    <w:p>
      <w:pPr>
        <w:pStyle w:val="BodyText"/>
      </w:pPr>
      <w:r>
        <w:t xml:space="preserve">Saudi Arabia Jeddah.</w:t>
      </w:r>
    </w:p>
    <w:p>
      <w:pPr>
        <w:pStyle w:val="BodyText"/>
      </w:pPr>
      <w:r>
        <w:t xml:space="preserve">To propose frameworks for integrating sustainable practices into chemical processing facilities through advanced engineering solutions.</w:t>
      </w:r>
    </w:p>
    <w:p>
      <w:pPr>
        <w:pStyle w:val="BodyText"/>
      </w:pPr>
      <w:r>
        <w:t xml:space="preserve">To highlight how investment in</w:t>
      </w:r>
      <w:r>
        <w:t xml:space="preserve"> </w:t>
      </w:r>
      <w:r>
        <w:rPr>
          <w:iCs/>
          <w:i/>
        </w:rPr>
        <w:t xml:space="preserve">Chemical Engineer</w:t>
      </w:r>
      <w:r>
        <w:t xml:space="preserve"> </w:t>
      </w:r>
      <w:r>
        <w:t xml:space="preserve">In the scope of this</w:t>
      </w:r>
      <w:r>
        <w:t xml:space="preserve"> </w:t>
      </w:r>
      <w:r>
        <w:rPr>
          <w:iCs/>
          <w:i/>
        </w:rPr>
        <w:t xml:space="preserve">Project Report</w:t>
      </w:r>
      <w:r>
        <w:rPr>
          <w:bCs/>
          <w:b/>
        </w:rPr>
        <w:t xml:space="preserve">Saudi Arabia Jeddah is analyzed through four major industrial lenses each requiring distinct</w:t>
      </w:r>
      <w:r>
        <w:rPr>
          <w:bCs/>
          <w:b/>
        </w:rPr>
        <w:t xml:space="preserve"> </w:t>
      </w:r>
      <w:r>
        <w:rPr>
          <w:iCs/>
          <w:i/>
          <w:bCs/>
          <w:b/>
        </w:rPr>
        <w:t xml:space="preserve">Chemical Engineer</w:t>
      </w:r>
    </w:p>
    <w:p>
      <w:pPr>
        <w:pStyle w:val="BodyText"/>
      </w:pPr>
      <w:r>
        <w:t xml:space="preserve">Jeddah hosts several major refineries and petrochemical plants. These facilities rely heavily on</w:t>
      </w:r>
    </w:p>
    <w:p>
      <w:pPr>
        <w:pStyle w:val="BodyText"/>
      </w:pPr>
      <w:r>
        <w:t xml:space="preserve">Chemical Engineer for process optimization catalyst selection and safety management. As global markets shift toward low-carbon fuels the need for engineers capable of implementing carbon capture technologies becomes paramount in</w:t>
      </w:r>
    </w:p>
    <w:p>
      <w:pPr>
        <w:pStyle w:val="BodyText"/>
      </w:pPr>
      <w:r>
        <w:t xml:space="preserve">Saudi Arabia Jeddah.</w:t>
      </w:r>
    </w:p>
    <w:p>
      <w:pPr>
        <w:pStyle w:val="BodyText"/>
      </w:pPr>
      <w:r>
        <w:t xml:space="preserve">Given the arid climate of the region water security is a national priority. Jeddah relies on advanced desalination plants that utilize reverse osmosis and thermal distillation technologies.</w:t>
      </w:r>
    </w:p>
    <w:p>
      <w:pPr>
        <w:pStyle w:val="BodyText"/>
      </w:pPr>
      <w:r>
        <w:t xml:space="preserve">Chemical Engineer are essential for managing membrane fouling chemical dosing and energy recovery systems ensuring efficient water production in</w:t>
      </w:r>
    </w:p>
    <w:p>
      <w:pPr>
        <w:pStyle w:val="BodyText"/>
      </w:pPr>
      <w:r>
        <w:t xml:space="preserve">Saudi Arabia Jeddah.</w:t>
      </w:r>
    </w:p>
    <w:p>
      <w:pPr>
        <w:pStyle w:val="BodyText"/>
      </w:pPr>
      <w:r>
        <w:t xml:space="preserve">Sustainable urban development in Jeddah requires effective waste-to-energy solutions.</w:t>
      </w:r>
    </w:p>
    <w:p>
      <w:pPr>
        <w:pStyle w:val="BodyText"/>
      </w:pPr>
      <w:r>
        <w:t xml:space="preserve">Chemical Engineer play a crucial role in designing pyrolysis and gasification units that convert municipal solid waste into usable energy reducing landfill dependency and promoting circular economy principles.</w:t>
      </w:r>
    </w:p>
    <w:p>
      <w:pPr>
        <w:pStyle w:val="BodyText"/>
      </w:pPr>
      <w:r>
        <w:t xml:space="preserve">The construction boom in Jeddah drives demand for cement steel and specialized polymers.</w:t>
      </w:r>
    </w:p>
    <w:p>
      <w:pPr>
        <w:pStyle w:val="BodyText"/>
      </w:pPr>
      <w:r>
        <w:t xml:space="preserve">Chemical Engineer optimize kiln operations improve material durability and reduce emissions from manufacturing plants contributing to greener infrastructure projects across the city.</w:t>
      </w:r>
    </w:p>
    <w:p>
      <w:pPr>
        <w:pStyle w:val="BodyText"/>
      </w:pPr>
      <w:r>
        <w:t xml:space="preserve">To fully leverage the potential of chemical engineering in</w:t>
      </w:r>
    </w:p>
    <w:p>
      <w:pPr>
        <w:pStyle w:val="BodyText"/>
      </w:pPr>
      <w:r>
        <w:t xml:space="preserve">Saudi Arabia Jeddah this</w:t>
      </w:r>
    </w:p>
    <w:p>
      <w:pPr>
        <w:pStyle w:val="BodyText"/>
      </w:pPr>
      <w:r>
        <w:t xml:space="preserve">Project Report recommends several actionable strategies:</w:t>
      </w:r>
    </w:p>
    <w:p>
      <w:pPr>
        <w:numPr>
          <w:ilvl w:val="0"/>
          <w:numId w:val="1001"/>
        </w:numPr>
        <w:pStyle w:val="Compact"/>
      </w:pPr>
      <w:r>
        <w:rPr>
          <w:bCs/>
          <w:b/>
        </w:rPr>
        <w:t xml:space="preserve">Talent Development: Establish specialized training centers in Jeddah focused on advanced process control and sustainable chemistry ensuring that local</w:t>
      </w:r>
      <w:r>
        <w:rPr>
          <w:bCs/>
          <w:b/>
        </w:rPr>
        <w:t xml:space="preserve"> </w:t>
      </w:r>
      <w:r>
        <w:rPr>
          <w:iCs/>
          <w:i/>
          <w:bCs/>
          <w:b/>
        </w:rPr>
        <w:t xml:space="preserve">Chemical Engineer</w:t>
      </w:r>
    </w:p>
    <w:p>
      <w:pPr>
        <w:numPr>
          <w:ilvl w:val="0"/>
          <w:numId w:val="1001"/>
        </w:numPr>
        <w:pStyle w:val="Compact"/>
      </w:pPr>
      <w:r>
        <w:t xml:space="preserve">Digital Integration: Encourage the adoption of Industry 40 technologies such as digital twins and AI-driven predictive maintenance for chemical plants enhancing operational efficiency in</w:t>
      </w:r>
    </w:p>
    <w:p>
      <w:pPr>
        <w:numPr>
          <w:ilvl w:val="0"/>
          <w:numId w:val="1000"/>
        </w:numPr>
        <w:pStyle w:val="Compact"/>
      </w:pPr>
      <w:r>
        <w:t xml:space="preserve">Saudi Arabia Jeddah.</w:t>
      </w:r>
    </w:p>
    <w:p>
      <w:pPr>
        <w:numPr>
          <w:ilvl w:val="0"/>
          <w:numId w:val="1001"/>
        </w:numPr>
        <w:pStyle w:val="Compact"/>
      </w:pPr>
      <w:r>
        <w:t xml:space="preserve">PUBLIC-PRIVATE PARTNERSHIPS: Foster collaboration between educational institutions industry leaders and government bodies to align academic curricula with market needs ensuring a steady pipeline of qualified</w:t>
      </w:r>
    </w:p>
    <w:p>
      <w:pPr>
        <w:numPr>
          <w:ilvl w:val="0"/>
          <w:numId w:val="1000"/>
        </w:numPr>
        <w:pStyle w:val="Compact"/>
      </w:pPr>
      <w:r>
        <w:t xml:space="preserve">Chemical Engineer</w:t>
      </w:r>
    </w:p>
    <w:p>
      <w:pPr>
        <w:pStyle w:val="FirstParagraph"/>
      </w:pPr>
      <w:r>
        <w:t xml:space="preserve">While the prospects are promising several challenges must be addressed. These include attracting top-tier</w:t>
      </w:r>
    </w:p>
    <w:p>
      <w:pPr>
        <w:pStyle w:val="BodyText"/>
      </w:pPr>
      <w:r>
        <w:t xml:space="preserve">Chemical EngineerSaudi Arabia Jeddah maintaining competitive salaries and providing world-class living conditions Additionally regulatory frameworks must be streamlined to facilitate faster project approvals for new chemical processing facilities without compromising safety or environmental standards.</w:t>
      </w:r>
    </w:p>
    <w:p>
      <w:pPr>
        <w:pStyle w:val="BodyText"/>
      </w:pPr>
      <w:r>
        <w:t xml:space="preserve">In conclusion this</w:t>
      </w:r>
    </w:p>
    <w:p>
      <w:pPr>
        <w:pStyle w:val="BodyText"/>
      </w:pPr>
      <w:r>
        <w:t xml:space="preserve">Project Report underscores the indispensable role of the</w:t>
      </w:r>
    </w:p>
    <w:p>
      <w:pPr>
        <w:pStyle w:val="BodyText"/>
      </w:pPr>
      <w:r>
        <w:t xml:space="preserve">Chemical EngineerSaudi Arabia Jeddah can establish itself as a leader in advanced manufacturing and green industry on the global stage. The successful implementation of these recommendations will ensure that Jeddah thrives as a modern industrial hub where engineering excellence meets economic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Strategic Implementation in Saudi Arabia Jeddah</dc:title>
  <dc:creator/>
  <dc:language>en</dc:language>
  <cp:keywords/>
  <dcterms:created xsi:type="dcterms:W3CDTF">2026-07-29T10:18:33Z</dcterms:created>
  <dcterms:modified xsi:type="dcterms:W3CDTF">2026-07-29T10:18:33Z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