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w:t>
      </w:r>
      <w:r>
        <w:t xml:space="preserve"> </w:t>
      </w:r>
      <w:r>
        <w:t xml:space="preserve">in</w:t>
      </w:r>
      <w:r>
        <w:t xml:space="preserve"> </w:t>
      </w:r>
      <w:r>
        <w:t xml:space="preserve">Singapore</w:t>
      </w:r>
    </w:p>
    <w:p>
      <w:pPr>
        <w:pStyle w:val="FirstParagraph"/>
      </w:pPr>
      <w:r>
        <w:t xml:space="preserve">```html</w:t>
      </w:r>
    </w:p>
    <w:p>
      <w:pPr>
        <w:pStyle w:val="BodyText"/>
      </w:pPr>
      <w:r>
        <w:t xml:space="preserve">Mandatory Project Report:</w:t>
      </w:r>
    </w:p>
    <w:p>
      <w:pPr>
        <w:pStyle w:val="BodyText"/>
      </w:pPr>
      <w:r>
        <w:br/>
      </w:r>
      <w:r>
        <w:t xml:space="preserve">Role of the Chemical Engineer</w:t>
      </w:r>
      <w:r>
        <w:br/>
      </w:r>
      <w:r>
        <w:t xml:space="preserve">in Singapore, Singapore</w:t>
      </w:r>
    </w:p>
    <w:bookmarkStart w:id="20" w:name="executive-summary"/>
    <w:p>
      <w:pPr>
        <w:pStyle w:val="Heading2"/>
      </w:pPr>
      <w:r>
        <w:t xml:space="preserve">Executive Summary</w:t>
      </w:r>
    </w:p>
    <w:p>
      <w:pPr>
        <w:pStyle w:val="FirstParagraph"/>
      </w:pPr>
      <w:r>
        <w:t xml:space="preserve">This document serves as a comprehensive</w:t>
      </w:r>
      <w:r>
        <w:t xml:space="preserve"> </w:t>
      </w:r>
      <w:r>
        <w:rPr>
          <w:bCs/>
          <w:b/>
        </w:rPr>
        <w:t xml:space="preserve">Project Report</w:t>
      </w:r>
      <w:r>
        <w:t xml:space="preserve"> </w:t>
      </w:r>
      <w:r>
        <w:t xml:space="preserve">detailing the strategic importance, operational mandates, and future trajectories of the role played by a</w:t>
      </w:r>
      <w:r>
        <w:t xml:space="preserve"> </w:t>
      </w:r>
      <w:r>
        <w:rPr>
          <w:bCs/>
          <w:b/>
        </w:rPr>
        <w:t xml:space="preserve">Chemical Engineer</w:t>
      </w:r>
      <w:r>
        <w:t xml:space="preserve">Chemical Engineer is central to this mission, driving innovations in petrochemicals, pharmaceuticals, semiconductors materials processing that directly impact the Gross Domestic Product (GDP) of Singapore.</w:t>
      </w:r>
      <w:r>
        <w:br/>
      </w:r>
      <w:r>
        <w:t xml:space="preserve">The report outlines the current landscape of the chemical industry in Singapore Singapore, highlighting key clusters such as Jurong Island and Tuas. It further analyzes how specialized engineers are adapting to stringent environmental regulations while pushing technological boundaries.</w:t>
      </w:r>
    </w:p>
    <w:bookmarkEnd w:id="20"/>
    <w:bookmarkStart w:id="21" w:name="Xb7b0dc7381d2811608b84fd8a0e6bfa40299d6a"/>
    <w:p>
      <w:pPr>
        <w:pStyle w:val="Heading2"/>
      </w:pPr>
      <w:r>
        <w:t xml:space="preserve">1. Overview of the Chemical Industry in Singapore, Singapore</w:t>
      </w:r>
    </w:p>
    <w:p>
      <w:pPr>
        <w:pStyle w:val="FirstParagraph"/>
      </w:pPr>
      <w:r>
        <w:t xml:space="preserve">The economy of</w:t>
      </w:r>
    </w:p>
    <w:p>
      <w:pPr>
        <w:pStyle w:val="BodyText"/>
      </w:pPr>
      <w:r>
        <w:t xml:space="preserve">Singapore is heavily reliant on its strategic geographic location along major maritime trade routes. The petrochemical and chemical sectors are pillars of this industrial foundation. With a cluster concentration in Jurong Island and expanding into the Greater Tuas area, Singapore has become one of the world's top three refining centers and a leading global hub for chemicals production.</w:t>
      </w:r>
      <w:r>
        <w:br/>
      </w:r>
      <w:r>
        <w:t xml:space="preserve">In this context, the</w:t>
      </w:r>
    </w:p>
    <w:p>
      <w:pPr>
        <w:pStyle w:val="BodyText"/>
      </w:pPr>
      <w:r>
        <w:t xml:space="preserve">Chemical Engineer is not merely a technical operator but a critical strategic asset. They oversee complex processes involving catalysis, thermodynamics, and fluid mechanics that convert crude oil into high-margin specialty chemicals. The density of industry in</w:t>
      </w:r>
    </w:p>
    <w:p>
      <w:pPr>
        <w:pStyle w:val="BodyText"/>
      </w:pPr>
      <w:r>
        <w:t xml:space="preserve">Singapore Singapore requires engineers to manage intricate supply chains and logistics with precision.</w:t>
      </w:r>
    </w:p>
    <w:bookmarkEnd w:id="21"/>
    <w:bookmarkStart w:id="22" w:name="X38d17330fe969b87906ceee3ed074ac02d750f5"/>
    <w:p>
      <w:pPr>
        <w:pStyle w:val="Heading2"/>
      </w:pPr>
      <w:r>
        <w:t xml:space="preserve">2. Core Responsibilities of the Chemical Engineer</w:t>
      </w:r>
    </w:p>
    <w:p>
      <w:pPr>
        <w:pStyle w:val="FirstParagraph"/>
      </w:pPr>
      <w:r>
        <w:t xml:space="preserve">The definition of a</w:t>
      </w:r>
      <w:r>
        <w:t xml:space="preserve"> </w:t>
      </w:r>
      <w:r>
        <w:rPr>
          <w:bCs/>
          <w:b/>
        </w:rPr>
        <w:t xml:space="preserve">Chemical Engineer in this region goes beyond traditional plant operations. The role is multidisciplinary, requiring expertise in various domains:</w:t>
      </w:r>
      <w:r>
        <w:br/>
      </w:r>
    </w:p>
    <w:p>
      <w:pPr>
        <w:numPr>
          <w:ilvl w:val="0"/>
          <w:numId w:val="1001"/>
        </w:numPr>
        <w:pStyle w:val="Compact"/>
      </w:pPr>
      <w:r>
        <w:rPr>
          <w:bCs/>
          <w:b/>
        </w:rPr>
        <w:t xml:space="preserve">Process Optimization:</w:t>
      </w:r>
      <w:r>
        <w:t xml:space="preserve"> </w:t>
      </w:r>
      <w:r>
        <w:t xml:space="preserve">Engineers analyze existing workflows to maximize yield and minimize waste. In the competitive landscape of</w:t>
      </w:r>
      <w:r>
        <w:t xml:space="preserve"> </w:t>
      </w:r>
      <w:r>
        <w:rPr>
          <w:iCs/>
          <w:i/>
        </w:rPr>
        <w:t xml:space="preserve">Singapore Singapore</w:t>
      </w:r>
      <w:r>
        <w:t xml:space="preserve">, even a fractional improvement in efficiency translates to significant economic gains.</w:t>
      </w:r>
    </w:p>
    <w:p>
      <w:pPr>
        <w:numPr>
          <w:ilvl w:val="0"/>
          <w:numId w:val="1001"/>
        </w:numPr>
        <w:pStyle w:val="Compact"/>
      </w:pPr>
      <w:r>
        <w:t xml:space="preserve">Safety Management: Given the hazardous nature of chemicals handled, safety protocols are paramount. A</w:t>
      </w:r>
    </w:p>
    <w:p>
      <w:pPr>
        <w:numPr>
          <w:ilvl w:val="0"/>
          <w:numId w:val="1000"/>
        </w:numPr>
        <w:pStyle w:val="Compact"/>
      </w:pPr>
      <w:r>
        <w:t xml:space="preserve">Chemical Engineer is responsible for conducting rigorous hazard analyses (HAZOP) and ensuring compliance with the Singapore Civil Defence Force regulations.</w:t>
      </w:r>
    </w:p>
    <w:p>
      <w:pPr>
        <w:numPr>
          <w:ilvl w:val="0"/>
          <w:numId w:val="1001"/>
        </w:numPr>
        <w:pStyle w:val="Compact"/>
      </w:pPr>
      <w:r>
        <w:t xml:space="preserve">Environmental Stewardship: Adhering to strict environmental standards set by the National Environment Agency (NEA), engineers implement green chemistry principles. This includes reducing carbon footprints and managing effluents responsibly within</w:t>
      </w:r>
    </w:p>
    <w:p>
      <w:pPr>
        <w:numPr>
          <w:ilvl w:val="0"/>
          <w:numId w:val="1000"/>
        </w:numPr>
        <w:pStyle w:val="Compact"/>
      </w:pPr>
      <w:r>
        <w:t xml:space="preserve">Singapore.</w:t>
      </w:r>
    </w:p>
    <w:bookmarkEnd w:id="22"/>
    <w:bookmarkStart w:id="23" w:name="Xab48d148752c3a6712ed3d59782986443ea76b5"/>
    <w:p>
      <w:pPr>
        <w:pStyle w:val="Heading2"/>
      </w:pPr>
      <w:r>
        <w:t xml:space="preserve">3. Regulatory Framework and Compliance in Singapore, Singapore</w:t>
      </w:r>
    </w:p>
    <w:p>
      <w:pPr>
        <w:pStyle w:val="FirstParagraph"/>
      </w:pPr>
      <w:r>
        <w:t xml:space="preserve">The operating environment for any</w:t>
      </w:r>
    </w:p>
    <w:p>
      <w:pPr>
        <w:pStyle w:val="BodyText"/>
      </w:pPr>
      <w:r>
        <w:t xml:space="preserve">Chemical Engineer is heavily influenced by the regulatory framework established by the government of</w:t>
      </w:r>
      <w:r>
        <w:t xml:space="preserve"> </w:t>
      </w:r>
      <w:r>
        <w:rPr>
          <w:bCs/>
          <w:b/>
        </w:rPr>
        <w:t xml:space="preserve">Singapore Singapore.</w:t>
      </w:r>
      <w:r>
        <w:t xml:space="preserve">- The Economic Development Board (EDB): Drives industrial policy.</w:t>
      </w:r>
      <w:r>
        <w:br/>
      </w:r>
      <w:r>
        <w:t xml:space="preserve">- The National Environment Agency (NEA): Enforces pollution control and waste management.</w:t>
      </w:r>
      <w:r>
        <w:br/>
      </w:r>
      <w:r>
        <w:t xml:space="preserve">- The Workplace Safety and Health Council: Ensures occupational safety.</w:t>
      </w:r>
      <w:r>
        <w:br/>
      </w:r>
      <w:r>
        <w:rPr>
          <w:iCs/>
          <w:i/>
        </w:rPr>
        <w:t xml:space="preserve">A</w:t>
      </w:r>
      <w:r>
        <w:rPr>
          <w:iCs/>
          <w:i/>
        </w:rPr>
        <w:t xml:space="preserve"> </w:t>
      </w:r>
      <w:r>
        <w:rPr>
          <w:bCs/>
          <w:b/>
          <w:iCs/>
          <w:i/>
        </w:rPr>
        <w:t xml:space="preserve">Project Report</w:t>
      </w:r>
      <w:r>
        <w:t xml:space="preserve"> </w:t>
      </w:r>
      <w:r>
        <w:t xml:space="preserve">on this topic must emphasize that a successful Chemical Engineer in this region must possess deep knowledge of these regulations. Compliance is not optional; it is the baseline for operation. Engineers are tasked with designing processes that inherently comply with these laws, thereby mitigating legal risks and enhancing corporate reputation.</w:t>
      </w:r>
    </w:p>
    <w:bookmarkEnd w:id="23"/>
    <w:bookmarkStart w:id="24" w:name="innovation-and-research-development"/>
    <w:p>
      <w:pPr>
        <w:pStyle w:val="Heading2"/>
      </w:pPr>
      <w:r>
        <w:t xml:space="preserve">4. Innovation and Research &amp; Development</w:t>
      </w:r>
    </w:p>
    <w:p>
      <w:pPr>
        <w:pStyle w:val="FirstParagraph"/>
      </w:pPr>
      <w:r>
        <w:t xml:space="preserve">Singapore Singapore aims to be a Smart Nation, leveraging technology to solve urban challenges. For the</w:t>
      </w:r>
    </w:p>
    <w:p>
      <w:pPr>
        <w:pStyle w:val="BodyText"/>
      </w:pPr>
      <w:r>
        <w:t xml:space="preserve">Chemical Engineer, this opens new avenues in:</w:t>
      </w:r>
      <w:r>
        <w:br/>
      </w:r>
      <w:r>
        <w:t xml:space="preserve">- Digitalization: Utilizing AI and machine learning for predictive maintenance and process control.</w:t>
      </w:r>
      <w:r>
        <w:br/>
      </w:r>
      <w:r>
        <w:t xml:space="preserve">- Advanced Materials: Developing novel polymers and composites for electronics manufacturing, which is a major sector in Singapore.</w:t>
      </w:r>
      <w:r>
        <w:br/>
      </w:r>
      <w:r>
        <w:t xml:space="preserve">- Biotechnology: Engineering solutions for sustainable biofuels and pharmaceuticals. The presence of world-class research institutions like A*STAR provides engineers with opportunities to bridge the gap between academic research and industrial application.</w:t>
      </w:r>
    </w:p>
    <w:bookmarkEnd w:id="24"/>
    <w:bookmarkStart w:id="25" w:name="future-prospects-and-sustainability"/>
    <w:p>
      <w:pPr>
        <w:pStyle w:val="Heading2"/>
      </w:pPr>
      <w:r>
        <w:t xml:space="preserve">5. Future Prospects and Sustainability</w:t>
      </w:r>
    </w:p>
    <w:p>
      <w:pPr>
        <w:pStyle w:val="FirstParagraph"/>
      </w:pPr>
      <w:r>
        <w:t xml:space="preserve">The transition to a low-carbon economy presents both challenges and opportunities for the</w:t>
      </w:r>
      <w:r>
        <w:t xml:space="preserve"> </w:t>
      </w:r>
      <w:r>
        <w:rPr>
          <w:bCs/>
          <w:b/>
        </w:rPr>
        <w:t xml:space="preserve">Chemical Engineer</w:t>
      </w:r>
      <w:r>
        <w:t xml:space="preserve"> </w:t>
      </w:r>
      <w:r>
        <w:t xml:space="preserve">in</w:t>
      </w:r>
    </w:p>
    <w:p>
      <w:pPr>
        <w:pStyle w:val="BodyText"/>
      </w:pPr>
      <w:r>
        <w:t xml:space="preserve">Singapore Singapore. The government's commitment to sustainability means that future projects will focus heavily on decarbonization strategies. Engineers will play pivotal roles in:</w:t>
      </w:r>
      <w:r>
        <w:br/>
      </w:r>
      <w:r>
        <w:t xml:space="preserve">- Carbon Capture, Utilization, and Storage (CCUS): Designing facilities that capture CO2 emissions from industrial processes.</w:t>
      </w:r>
      <w:r>
        <w:br/>
      </w:r>
      <w:r>
        <w:t xml:space="preserve">- Circular Economy: Developing technologies to recycle plastics and other waste streams back into raw materials.</w:t>
      </w:r>
      <w:r>
        <w:br/>
      </w:r>
      <w:r>
        <w:rPr>
          <w:iCs/>
          <w:i/>
        </w:rPr>
        <w:t xml:space="preserve">This</w:t>
      </w:r>
      <w:r>
        <w:rPr>
          <w:iCs/>
          <w:i/>
        </w:rPr>
        <w:t xml:space="preserve"> </w:t>
      </w:r>
      <w:r>
        <w:rPr>
          <w:bCs/>
          <w:b/>
          <w:iCs/>
          <w:i/>
        </w:rPr>
        <w:t xml:space="preserve">Project Report</w:t>
      </w:r>
      <w:r>
        <w:t xml:space="preserve"> </w:t>
      </w:r>
      <w:r>
        <w:t xml:space="preserve">asserts that the future of chemical engineering in Singapore lies in its ability to balance economic growth with environmental responsibility. The engineers who can navigate this balance will be invaluable.</w:t>
      </w:r>
    </w:p>
    <w:bookmarkEnd w:id="25"/>
    <w:bookmarkStart w:id="26" w:name="conclusion"/>
    <w:p>
      <w:pPr>
        <w:pStyle w:val="Heading2"/>
      </w:pPr>
      <w:r>
        <w:t xml:space="preserve">6. Conclusion</w:t>
      </w:r>
    </w:p>
    <w:p>
      <w:pPr>
        <w:pStyle w:val="FirstParagraph"/>
      </w:pPr>
      <w:r>
        <w:t xml:space="preserve">In conclusion, the role of a</w:t>
      </w:r>
    </w:p>
    <w:p>
      <w:pPr>
        <w:pStyle w:val="BodyText"/>
      </w:pPr>
      <w:r>
        <w:t xml:space="preserve">Chemical Engineer in</w:t>
      </w:r>
    </w:p>
    <w:p>
      <w:pPr>
        <w:pStyle w:val="BodyText"/>
      </w:pPr>
      <w:r>
        <w:t xml:space="preserve">Singapore Singapore is dynamic, challenging, and highly impactful. They are the architects of industrial efficiency and sustainability within one of the world's most sophisticated economic zones. This</w:t>
      </w:r>
    </w:p>
    <w:p>
      <w:pPr>
        <w:pStyle w:val="BodyText"/>
      </w:pPr>
      <w:r>
        <w:t xml:space="preserve">Project Report highlights that success in this role requires a blend of technical prowess, regulatory knowledge, and innovative thinking.</w:t>
      </w:r>
      <w:r>
        <w:br/>
      </w:r>
      <w:r>
        <w:t xml:space="preserve">As Singapore continues to evolve into a green and digital economy, the demand for skilled chemical engineers will only increase. Their contributions will be instrumental in securing Singapore's position as a global leader in high-tech manufacturing and sustainable industrial practices.</w:t>
      </w:r>
    </w:p>
    <w:bookmarkEnd w:id="26"/>
    <w:p>
      <w:pPr>
        <w:pStyle w:val="BodyText"/>
      </w:pPr>
      <w:r>
        <w:t xml:space="preserve">Prepared by: Automated Project Analysis System</w:t>
      </w:r>
      <w:r>
        <w:br/>
      </w:r>
      <w:r>
        <w:t xml:space="preserve">Date: October 26, 2023</w:t>
      </w:r>
      <w:r>
        <w:br/>
      </w:r>
      <w:r>
        <w:t xml:space="preserve">Location of Focus: Singapore, Singapore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 in Singapore</dc:title>
  <dc:creator/>
  <dc:language>en</dc:language>
  <cp:keywords/>
  <dcterms:created xsi:type="dcterms:W3CDTF">2026-07-29T12:06:22Z</dcterms:created>
  <dcterms:modified xsi:type="dcterms:W3CDTF">2026-07-29T12:06:22Z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