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2" w:name="X0f01eafd36e9d326491d8ea8341e345a9203efb"/>
    <w:p>
      <w:pPr>
        <w:pStyle w:val="Heading1"/>
      </w:pPr>
      <w:r>
        <w:t xml:space="preserve">The Essential Role of a Chemist in Kuwait City</w:t>
      </w:r>
    </w:p>
    <w:p>
      <w:pPr>
        <w:pStyle w:val="FirstParagraph"/>
      </w:pPr>
      <w:r>
        <w:rPr>
          <w:bCs/>
          <w:b/>
        </w:rPr>
        <w:t xml:space="preserve">Date:</w:t>
      </w:r>
      <w:r>
        <w:t xml:space="preserve"> </w:t>
      </w:r>
      <w:r>
        <w:t xml:space="preserve">May 24, 2024</w:t>
      </w:r>
      <w:r>
        <w:br/>
      </w:r>
      <w:r>
        <w:rPr>
          <w:bCs/>
          <w:b/>
        </w:rPr>
        <w:t xml:space="preserve">To:</w:t>
      </w:r>
      <w:r>
        <w:t xml:space="preserve">All Residents, Healthcare Providers and Stakeholders in Kuwait City</w:t>
      </w:r>
      <w:r>
        <w:br/>
      </w:r>
      <w:r>
        <w:rPr>
          <w:bCs/>
          <w:b/>
        </w:rPr>
        <w:t xml:space="preserve">Subject:</w:t>
      </w:r>
      <w:r>
        <w:t xml:space="preserve">The Critical Importance of Professional Chemists for Public Health and Safety in Kuwait</w:t>
      </w:r>
    </w:p>
    <w:bookmarkStart w:id="20" w:name="executive-summary"/>
    <w:p>
      <w:pPr>
        <w:pStyle w:val="Heading2"/>
      </w:pPr>
      <w:r>
        <w:t xml:space="preserve">1. Executive Summary</w:t>
      </w:r>
    </w:p>
    <w:p>
      <w:pPr>
        <w:pStyle w:val="FirstParagraph"/>
      </w:pPr>
      <w:r>
        <w:t xml:space="preserve">This</w:t>
      </w:r>
      <w:r>
        <w:t xml:space="preserve"> </w:t>
      </w:r>
      <w:r>
        <w:rPr>
          <w:bCs/>
          <w:b/>
          <w:iCs/>
          <w:i/>
        </w:rPr>
        <w:t xml:space="preserve">Project Report</w:t>
      </w:r>
      <w:r>
        <w:t xml:space="preserve">, titled "The Essential Role of a Chemist in Kuwait City," aims to highlight the indispensable contributions that professional chemists (pharmacists) make to the health, safety, and well-being of residents across Kuwait City. In a modern metropolis like</w:t>
      </w:r>
      <w:r>
        <w:t xml:space="preserve"> </w:t>
      </w:r>
      <w:r>
        <w:rPr>
          <w:iCs/>
          <w:i/>
        </w:rPr>
        <w:t xml:space="preserve">Kuwait City</w:t>
      </w:r>
      <w:r>
        <w:t xml:space="preserve">, where healthcare standards are continually rising and public health challenges evolve, the expertise of a qualified</w:t>
      </w:r>
      <w:r>
        <w:t xml:space="preserve"> </w:t>
      </w:r>
      <w:r>
        <w:rPr>
          <w:bCs/>
          <w:b/>
        </w:rPr>
        <w:t xml:space="preserve">Chemist</w:t>
      </w:r>
      <w:r>
        <w:t xml:space="preserve"> </w:t>
      </w:r>
      <w:r>
        <w:t xml:space="preserve">is not merely beneficial—it is fundamental.</w:t>
      </w:r>
    </w:p>
    <w:p>
      <w:pPr>
        <w:pStyle w:val="BodyText"/>
      </w:pPr>
      <w:r>
        <w:t xml:space="preserve">Kuwait City, as the capital and largest urban center in Kuwait, houses diverse populations with varying healthcare needs. From expatriate communities to long-term residents, from chronic disease management to acute care, the role of a local</w:t>
      </w:r>
      <w:r>
        <w:t xml:space="preserve"> </w:t>
      </w:r>
      <w:r>
        <w:rPr>
          <w:bCs/>
          <w:b/>
        </w:rPr>
        <w:t xml:space="preserve">Chemist</w:t>
      </w:r>
      <w:r>
        <w:t xml:space="preserve"> </w:t>
      </w:r>
      <w:r>
        <w:t xml:space="preserve">bridges critical gaps in healthcare delivery. This report explores their functions within pharmaceutical services, patient education, regulatory compliance and community health support.</w:t>
      </w:r>
    </w:p>
    <w:bookmarkEnd w:id="20"/>
    <w:bookmarkStart w:id="21" w:name="introduction-the-context-of-kuwait-city"/>
    <w:p>
      <w:pPr>
        <w:pStyle w:val="Heading2"/>
      </w:pPr>
      <w:r>
        <w:t xml:space="preserve">2. Introduction: The Context of Kuwait City</w:t>
      </w:r>
    </w:p>
    <w:p>
      <w:pPr>
        <w:pStyle w:val="FirstParagraph"/>
      </w:pPr>
      <w:r>
        <w:rPr>
          <w:iCs/>
          <w:i/>
        </w:rPr>
        <w:t xml:space="preserve">Kuwait City</w:t>
      </w:r>
      <w:r>
        <w:t xml:space="preserve">, with its rapid urbanization and growing population density presents unique opportunities and challenges for healthcare infrastructure. It serves as the economic, cultural administrative heart of the nation. The demand for high quality pharmaceutical care is immense due to several factors:</w:t>
      </w:r>
    </w:p>
    <w:p>
      <w:pPr>
        <w:numPr>
          <w:ilvl w:val="0"/>
          <w:numId w:val="1001"/>
        </w:numPr>
        <w:pStyle w:val="Compact"/>
      </w:pPr>
      <w:r>
        <w:rPr>
          <w:bCs/>
          <w:b/>
        </w:rPr>
        <w:t xml:space="preserve">Diverse Demographics:</w:t>
      </w:r>
      <w:r>
        <w:t xml:space="preserve"> </w:t>
      </w:r>
      <w:r>
        <w:t xml:space="preserve">Kuwait City is home to a large expatriate population alongside Kuwaiti nationals resulting in varied healthcare beliefs, languages and needs.</w:t>
      </w:r>
    </w:p>
    <w:p>
      <w:pPr>
        <w:numPr>
          <w:ilvl w:val="0"/>
          <w:numId w:val="1001"/>
        </w:numPr>
        <w:pStyle w:val="Compact"/>
      </w:pPr>
      <w:r>
        <w:rPr>
          <w:bCs/>
          <w:b/>
        </w:rPr>
        <w:t xml:space="preserve">Rising Chronic Diseases:</w:t>
      </w:r>
      <w:r>
        <w:t xml:space="preserve">Nationally, there has been an increase in non communicable diseases such as diabetes hypertension and obesity. These conditions require ongoing medication management that only a professional</w:t>
      </w:r>
      <w:r>
        <w:t xml:space="preserve"> </w:t>
      </w:r>
      <w:r>
        <w:rPr>
          <w:bCs/>
          <w:b/>
        </w:rPr>
        <w:t xml:space="preserve">Chemist</w:t>
      </w:r>
      <w:r>
        <w:t xml:space="preserve"> </w:t>
      </w:r>
      <w:r>
        <w:t xml:space="preserve">can provide effectively.</w:t>
      </w:r>
    </w:p>
    <w:p>
      <w:pPr>
        <w:numPr>
          <w:ilvl w:val="0"/>
          <w:numId w:val="1001"/>
        </w:numPr>
        <w:pStyle w:val="Compact"/>
      </w:pPr>
      <w:r>
        <w:rPr>
          <w:bCs/>
          <w:b/>
        </w:rPr>
        <w:t xml:space="preserve">Tourism and Business Hubs:</w:t>
      </w:r>
      <w:r>
        <w:t xml:space="preserve">Kuwait City attracts regional travelers medical tourists and business visitors who rely on accessible pharmaceutical services during their stay.</w:t>
      </w:r>
    </w:p>
    <w:p>
      <w:pPr>
        <w:numPr>
          <w:ilvl w:val="0"/>
          <w:numId w:val="1001"/>
        </w:numPr>
        <w:pStyle w:val="Compact"/>
      </w:pPr>
      <w:r>
        <w:rPr>
          <w:bCs/>
          <w:b/>
        </w:rPr>
        <w:t xml:space="preserve">Climatic Challenges:</w:t>
      </w:r>
      <w:r>
        <w:t xml:space="preserve">The extreme heat in</w:t>
      </w:r>
      <w:r>
        <w:t xml:space="preserve"> </w:t>
      </w:r>
      <w:r>
        <w:rPr>
          <w:iCs/>
          <w:i/>
        </w:rPr>
        <w:t xml:space="preserve">Kuwait City</w:t>
      </w:r>
      <w:r>
        <w:t xml:space="preserve"> </w:t>
      </w:r>
      <w:r>
        <w:t xml:space="preserve">affects medication storage stability requiring strict adherence to cold chain protocols managed by trained</w:t>
      </w:r>
      <w:r>
        <w:t xml:space="preserve"> </w:t>
      </w:r>
      <w:r>
        <w:rPr>
          <w:bCs/>
          <w:b/>
        </w:rPr>
        <w:t xml:space="preserve">Chemists</w:t>
      </w:r>
      <w:r>
        <w:t xml:space="preserve">.</w:t>
      </w:r>
    </w:p>
    <w:p>
      <w:pPr>
        <w:pStyle w:val="FirstParagraph"/>
      </w:pPr>
      <w:r>
        <w:t xml:space="preserve">In this complex environment the presence of qualified chemists ensures that every individual receives safe effective and personalized care regardless of background.</w:t>
      </w:r>
    </w:p>
    <w:bookmarkEnd w:id="21"/>
    <w:bookmarkStart w:id="27" w:name="X3bf6230e89e6fb1f3d8e6d123320edc97164220"/>
    <w:p>
      <w:pPr>
        <w:pStyle w:val="Heading2"/>
      </w:pPr>
      <w:r>
        <w:t xml:space="preserve">3. Core Functions of a Chemist in Kuwait City</w:t>
      </w:r>
    </w:p>
    <w:p>
      <w:pPr>
        <w:pStyle w:val="FirstParagraph"/>
      </w:pPr>
      <w:r>
        <w:t xml:space="preserve">A</w:t>
      </w:r>
      <w:r>
        <w:t xml:space="preserve"> </w:t>
      </w:r>
      <w:r>
        <w:rPr>
          <w:iCs/>
          <w:i/>
          <w:bCs/>
          <w:b/>
        </w:rPr>
        <w:t xml:space="preserve">CHEMIST</w:t>
      </w:r>
      <w:r>
        <w:t xml:space="preserve"> </w:t>
      </w:r>
      <w:r>
        <w:t xml:space="preserve">(commonly referred to as a pharmacist) in</w:t>
      </w:r>
      <w:r>
        <w:t xml:space="preserve"> </w:t>
      </w:r>
      <w:r>
        <w:rPr>
          <w:iCs/>
          <w:i/>
        </w:rPr>
        <w:t xml:space="preserve">Kuwait City</w:t>
      </w:r>
      <w:r>
        <w:t xml:space="preserve"> </w:t>
      </w:r>
      <w:r>
        <w:t xml:space="preserve">performs multiple roles beyond dispensing medications. These include:</w:t>
      </w:r>
    </w:p>
    <w:bookmarkStart w:id="22" w:name="medication-dispensing-and-verification"/>
    <w:p>
      <w:pPr>
        <w:pStyle w:val="Heading3"/>
      </w:pPr>
      <w:r>
        <w:t xml:space="preserve">3.1 Medication Dispensing and Verification</w:t>
      </w:r>
    </w:p>
    <w:p>
      <w:pPr>
        <w:pStyle w:val="FirstParagraph"/>
      </w:pPr>
      <w:r>
        <w:t xml:space="preserve">The primary function of any chemist is to accurately dispense prescribed medications. In Kuwait City where hospitals clinics and private practices operate at high volumes precision is vital.A</w:t>
      </w:r>
      <w:r>
        <w:t xml:space="preserve"> </w:t>
      </w:r>
      <w:r>
        <w:rPr>
          <w:iCs/>
          <w:i/>
          <w:bCs/>
          <w:b/>
        </w:rPr>
        <w:t xml:space="preserve">CHEMIST</w:t>
      </w:r>
      <w:r>
        <w:t xml:space="preserve"> </w:t>
      </w:r>
      <w:r>
        <w:t xml:space="preserve">verifies prescriptions checks for drug interactions allergies and dosages ensuring patient safety.</w:t>
      </w:r>
    </w:p>
    <w:bookmarkEnd w:id="22"/>
    <w:bookmarkStart w:id="23" w:name="patient-counseling-and-education"/>
    <w:p>
      <w:pPr>
        <w:pStyle w:val="Heading3"/>
      </w:pPr>
      <w:r>
        <w:t xml:space="preserve">3.2 Patient Counseling and Education</w:t>
      </w:r>
    </w:p>
    <w:p>
      <w:pPr>
        <w:pStyle w:val="FirstParagraph"/>
      </w:pPr>
      <w:r>
        <w:t xml:space="preserve">Beyond handing over medication a professional</w:t>
      </w:r>
      <w:r>
        <w:t xml:space="preserve"> </w:t>
      </w:r>
      <w:r>
        <w:rPr>
          <w:bCs/>
          <w:b/>
        </w:rPr>
        <w:t xml:space="preserve">CHEMIST</w:t>
      </w:r>
      <w:r>
        <w:t xml:space="preserve"> </w:t>
      </w:r>
      <w:r>
        <w:t xml:space="preserve">takes time to explain how medicines work potential side effects proper administration techniques etc.This counseling is especially crucial in</w:t>
      </w:r>
      <w:r>
        <w:t xml:space="preserve"> </w:t>
      </w:r>
      <w:r>
        <w:rPr>
          <w:iCs/>
          <w:i/>
        </w:rPr>
        <w:t xml:space="preserve">Kuwait City</w:t>
      </w:r>
      <w:r>
        <w:t xml:space="preserve"> </w:t>
      </w:r>
      <w:r>
        <w:t xml:space="preserve">where multilingual patients may struggle understanding medical instructions.A skilled chemist uses clear language visual aids and sometimes translates information into Arabic English Hindi Urdu or other common languages spoken by expats.</w:t>
      </w:r>
    </w:p>
    <w:bookmarkEnd w:id="23"/>
    <w:bookmarkStart w:id="24" w:name="management-of-chronic-conditions"/>
    <w:p>
      <w:pPr>
        <w:pStyle w:val="Heading3"/>
      </w:pPr>
      <w:r>
        <w:t xml:space="preserve">3.3 Management of Chronic Conditions</w:t>
      </w:r>
    </w:p>
    <w:p>
      <w:pPr>
        <w:pStyle w:val="FirstParagraph"/>
      </w:pPr>
      <w:r>
        <w:t xml:space="preserve">Given the high prevalence of diabetes hypertension asthma COPD etc in</w:t>
      </w:r>
      <w:r>
        <w:t xml:space="preserve"> </w:t>
      </w:r>
      <w:r>
        <w:rPr>
          <w:iCs/>
          <w:i/>
        </w:rPr>
        <w:t xml:space="preserve">Kuwait City</w:t>
      </w:r>
      <w:r>
        <w:t xml:space="preserve">, chemists play a pivotal role in managing these long term conditions.They monitor adherence review lab results adjust dosages under physician guidance offer lifestyle advice and coordinate with doctors for optimal outcomes.</w:t>
      </w:r>
    </w:p>
    <w:bookmarkEnd w:id="24"/>
    <w:bookmarkStart w:id="25" w:name="Xd3b2cd80f8d4004a85b628b43118686312012b1"/>
    <w:p>
      <w:pPr>
        <w:pStyle w:val="Heading3"/>
      </w:pPr>
      <w:r>
        <w:t xml:space="preserve">3.4 Vaccine Administration and Preventive Care</w:t>
      </w:r>
    </w:p>
    <w:p>
      <w:pPr>
        <w:pStyle w:val="FirstParagraph"/>
      </w:pPr>
      <w:r>
        <w:t xml:space="preserve">In recent years</w:t>
      </w:r>
      <w:r>
        <w:t xml:space="preserve"> </w:t>
      </w:r>
      <w:r>
        <w:rPr>
          <w:bCs/>
          <w:b/>
        </w:rPr>
        <w:t xml:space="preserve">CHEMISTS</w:t>
      </w:r>
      <w:r>
        <w:t xml:space="preserve"> </w:t>
      </w:r>
      <w:r>
        <w:t xml:space="preserve">in Kuwait City have expanded their role to include vaccination services.Influenced by global best practices local regulations allow certified pharmacists to administer flu shots pediatric vaccines travel related inoculations and even post exposure prophylaxis against infectious diseases like rabies.</w:t>
      </w:r>
    </w:p>
    <w:bookmarkEnd w:id="25"/>
    <w:bookmarkStart w:id="26" w:name="emergency-preparedness"/>
    <w:p>
      <w:pPr>
        <w:pStyle w:val="Heading3"/>
      </w:pPr>
      <w:r>
        <w:t xml:space="preserve">3.5 Emergency Preparedness</w:t>
      </w:r>
    </w:p>
    <w:p>
      <w:pPr>
        <w:pStyle w:val="FirstParagraph"/>
      </w:pPr>
      <w:r>
        <w:t xml:space="preserve">Kuwait City faces occasional public health emergencies (e.g., seasonal outbreaks pandemic threats). During crises a</w:t>
      </w:r>
      <w:r>
        <w:t xml:space="preserve"> </w:t>
      </w:r>
      <w:r>
        <w:rPr>
          <w:iCs/>
          <w:i/>
          <w:bCs/>
          <w:b/>
        </w:rPr>
        <w:t xml:space="preserve">CHEMIST</w:t>
      </w:r>
      <w:r>
        <w:t xml:space="preserve"> </w:t>
      </w:r>
      <w:r>
        <w:t xml:space="preserve">becomes a frontline defender ensuring availability of essential medicines stockpiling emergency supplies coordinating with government agencies distributing PPE kits and educating communities on preventive measures.</w:t>
      </w:r>
    </w:p>
    <w:bookmarkEnd w:id="26"/>
    <w:bookmarkEnd w:id="27"/>
    <w:bookmarkStart w:id="28" w:name="X45ece82b558936b99373fc2efe9930e4d2b1d1b"/>
    <w:p>
      <w:pPr>
        <w:pStyle w:val="Heading2"/>
      </w:pPr>
      <w:r>
        <w:t xml:space="preserve">4. Regulatory Framework and Professional Standards</w:t>
      </w:r>
    </w:p>
    <w:p>
      <w:pPr>
        <w:pStyle w:val="FirstParagraph"/>
      </w:pPr>
      <w:r>
        <w:t xml:space="preserve">In</w:t>
      </w:r>
      <w:r>
        <w:t xml:space="preserve"> </w:t>
      </w:r>
      <w:r>
        <w:rPr>
          <w:iCs/>
          <w:i/>
        </w:rPr>
        <w:t xml:space="preserve">Kuwait City</w:t>
      </w:r>
      <w:r>
        <w:t xml:space="preserve">, all practicing chemists must adhere to strict regulatory standards set by the Ministry of Health (MOH) and the Kuwait Society of Pharmacists (KSP). These regulations ensure:</w:t>
      </w:r>
    </w:p>
    <w:p>
      <w:pPr>
        <w:numPr>
          <w:ilvl w:val="0"/>
          <w:numId w:val="1002"/>
        </w:numPr>
        <w:pStyle w:val="Compact"/>
      </w:pPr>
      <w:r>
        <w:t xml:space="preserve">Licensure requirements including national board exams continuing professional education.</w:t>
      </w:r>
    </w:p>
    <w:p>
      <w:pPr>
        <w:numPr>
          <w:ilvl w:val="0"/>
          <w:numId w:val="1002"/>
        </w:numPr>
        <w:pStyle w:val="Compact"/>
      </w:pPr>
      <w:r>
        <w:t xml:space="preserve">Mandatory registration of pharmacies under MOH guidelines ensuring hygiene equipment staffing levels.</w:t>
      </w:r>
    </w:p>
    <w:p>
      <w:pPr>
        <w:numPr>
          <w:ilvl w:val="0"/>
          <w:numId w:val="1002"/>
        </w:numPr>
        <w:pStyle w:val="Compact"/>
      </w:pPr>
      <w:r>
        <w:t xml:space="preserve">Ongoing audits to verify quality control storage conditions record keeping practices.</w:t>
      </w:r>
    </w:p>
    <w:p>
      <w:pPr>
        <w:pStyle w:val="FirstParagraph"/>
      </w:pPr>
      <w:r>
        <w:t xml:space="preserve">This rigorous framework guarantees that residents of</w:t>
      </w:r>
      <w:r>
        <w:t xml:space="preserve"> </w:t>
      </w:r>
      <w:r>
        <w:rPr>
          <w:iCs/>
          <w:i/>
        </w:rPr>
        <w:t xml:space="preserve">Kuwait City</w:t>
      </w:r>
      <w:r>
        <w:t xml:space="preserve"> </w:t>
      </w:r>
      <w:r>
        <w:t xml:space="preserve">receive care from competent professionals who uphold ethical scientific integrity and legal compliance at all times.</w:t>
      </w:r>
    </w:p>
    <w:bookmarkEnd w:id="28"/>
    <w:bookmarkStart w:id="29" w:name="X5668b30504018f72ee4e8f4d695bd119d1e594b"/>
    <w:p>
      <w:pPr>
        <w:pStyle w:val="Heading2"/>
      </w:pPr>
      <w:r>
        <w:t xml:space="preserve">5. Challenges Faced by Chemists in Kuwait City</w:t>
      </w:r>
    </w:p>
    <w:p>
      <w:pPr>
        <w:pStyle w:val="FirstParagraph"/>
      </w:pPr>
      <w:r>
        <w:t xml:space="preserve">Kuwait City face several operational challenges:</w:t>
      </w:r>
    </w:p>
    <w:p>
      <w:pPr>
        <w:numPr>
          <w:ilvl w:val="0"/>
          <w:numId w:val="1003"/>
        </w:numPr>
        <w:pStyle w:val="Compact"/>
      </w:pPr>
      <w:r>
        <w:rPr>
          <w:bCs/>
          <w:b/>
        </w:rPr>
        <w:t xml:space="preserve">Multilingual Communication Barriers:</w:t>
      </w:r>
      <w:r>
        <w:t xml:space="preserve">Pacients often speak different languages leading to misunderstandings if not addressed properly.</w:t>
      </w:r>
    </w:p>
    <w:p>
      <w:pPr>
        <w:numPr>
          <w:ilvl w:val="0"/>
          <w:numId w:val="1003"/>
        </w:numPr>
      </w:pPr>
      <w:r>
        <w:t xml:space="preserve">High Workloads:Pharmacies in busy areas like Sharq Salmiya Hawalli (suburbs of Kuwait City) experience heavy foot traffic leaving less time for thorough consultations.</w:t>
      </w:r>
    </w:p>
    <w:p>
      <w:pPr>
        <w:numPr>
          <w:ilvl w:val="0"/>
          <w:numId w:val="1003"/>
        </w:numPr>
        <w:pStyle w:val="Compact"/>
      </w:pPr>
      <w:r>
        <w:rPr>
          <w:bCs/>
          <w:b/>
        </w:rPr>
        <w:t xml:space="preserve">Misinformation Online:</w:t>
      </w:r>
      <w:r>
        <w:t xml:space="preserve">The spread of false health information online complicates efforts by a</w:t>
      </w:r>
      <w:r>
        <w:t xml:space="preserve"> </w:t>
      </w:r>
      <w:r>
        <w:rPr>
          <w:bCs/>
          <w:b/>
        </w:rPr>
        <w:t xml:space="preserve">CHEMIST</w:t>
      </w:r>
      <w:r>
        <w:t xml:space="preserve"> </w:t>
      </w:r>
      <w:r>
        <w:t xml:space="preserve">to educate patients correctly.</w:t>
      </w:r>
    </w:p>
    <w:p>
      <w:pPr>
        <w:numPr>
          <w:ilvl w:val="0"/>
          <w:numId w:val="1003"/>
        </w:numPr>
      </w:pPr>
      <w:r>
        <w:t xml:space="preserve">Cold Chain Management:Extreme summer temperatures pose risks to temperature sensitive medications demanding robust cooling systems monitored continuously by trained staff.</w:t>
      </w:r>
    </w:p>
    <w:bookmarkEnd w:id="29"/>
    <w:bookmarkStart w:id="30" w:name="recommendations-and-future-directions"/>
    <w:p>
      <w:pPr>
        <w:pStyle w:val="Heading2"/>
      </w:pPr>
      <w:r>
        <w:t xml:space="preserve">6. Recommendations and Future Directions</w:t>
      </w:r>
    </w:p>
    <w:p>
      <w:pPr>
        <w:pStyle w:val="FirstParagraph"/>
      </w:pPr>
      <w:r>
        <w:t xml:space="preserve">To enhance the impact of a</w:t>
      </w:r>
      <w:r>
        <w:t xml:space="preserve"> </w:t>
      </w:r>
      <w:r>
        <w:rPr>
          <w:bCs/>
          <w:b/>
        </w:rPr>
        <w:t xml:space="preserve">CHEMIST</w:t>
      </w:r>
      <w:r>
        <w:t xml:space="preserve"> </w:t>
      </w:r>
      <w:r>
        <w:t xml:space="preserve">in improving public health outcomes in</w:t>
      </w:r>
      <w:r>
        <w:t xml:space="preserve"> </w:t>
      </w:r>
      <w:r>
        <w:rPr>
          <w:iCs/>
          <w:i/>
        </w:rPr>
        <w:t xml:space="preserve">Kuwait City</w:t>
      </w:r>
      <w:r>
        <w:t xml:space="preserve">,we propose:</w:t>
      </w:r>
    </w:p>
    <w:p>
      <w:pPr>
        <w:numPr>
          <w:ilvl w:val="0"/>
          <w:numId w:val="1004"/>
        </w:numPr>
      </w:pPr>
      <w:r>
        <w:t xml:space="preserve">Digital Integration:Develop mobile apps allowing patients to upload prescriptions interact virtually with chemists track medication schedules receive reminders for refills or vaccinations.</w:t>
      </w:r>
    </w:p>
    <w:p>
      <w:pPr>
        <w:numPr>
          <w:ilvl w:val="0"/>
          <w:numId w:val="1004"/>
        </w:numPr>
        <w:pStyle w:val="Compact"/>
      </w:pPr>
      <w:r>
        <w:rPr>
          <w:bCs/>
          <w:b/>
        </w:rPr>
        <w:t xml:space="preserve">Expanding Scope of Practice:</w:t>
      </w:r>
      <w:r>
        <w:t xml:space="preserve">Lobby for legislative changes allowing more advanced clinical duties such as prescribing certain minor ailments initiating smoking cessation therapies conducting basic health screenings within licensed pharmacy settings.</w:t>
      </w:r>
    </w:p>
    <w:p>
      <w:pPr>
        <w:numPr>
          <w:ilvl w:val="0"/>
          <w:numId w:val="1004"/>
        </w:numPr>
        <w:pStyle w:val="Compact"/>
      </w:pPr>
      <w:r>
        <w:rPr>
          <w:bCs/>
          <w:b/>
        </w:rPr>
        <w:t xml:space="preserve">Cultural Sensitivity Training:Provide additional training focusing on cross cultural communication empathy conflict resolution among diverse patient demographics typical in</w:t>
      </w:r>
      <w:r>
        <w:rPr>
          <w:bCs/>
          <w:b/>
        </w:rPr>
        <w:t xml:space="preserve"> </w:t>
      </w:r>
      <w:r>
        <w:rPr>
          <w:iCs/>
          <w:i/>
          <w:bCs/>
          <w:b/>
        </w:rPr>
        <w:t xml:space="preserve">Kuwait City</w:t>
      </w:r>
      <w:r>
        <w:rPr>
          <w:bCs/>
          <w:b/>
        </w:rPr>
        <w:t xml:space="preserve">.</w:t>
      </w:r>
    </w:p>
    <w:p>
      <w:pPr>
        <w:numPr>
          <w:ilvl w:val="0"/>
          <w:numId w:val="1004"/>
        </w:numPr>
      </w:pPr>
      <w:r>
        <w:t xml:space="preserve">Public Awareness Campaigns:Educate citizens about the value of consulting a qualified</w:t>
      </w:r>
      <w:r>
        <w:t xml:space="preserve"> </w:t>
      </w:r>
      <w:r>
        <w:rPr>
          <w:bCs/>
          <w:b/>
        </w:rPr>
        <w:t xml:space="preserve">CHEMIST</w:t>
      </w:r>
      <w:r>
        <w:t xml:space="preserve"> </w:t>
      </w:r>
      <w:r>
        <w:t xml:space="preserve">rather than self medicating or relying solely on internet advice.</w:t>
      </w:r>
    </w:p>
    <w:bookmarkEnd w:id="30"/>
    <w:bookmarkStart w:id="31" w:name="conclusion"/>
    <w:p>
      <w:pPr>
        <w:pStyle w:val="Heading2"/>
      </w:pPr>
      <w:r>
        <w:t xml:space="preserve">7. Conclusion</w:t>
      </w:r>
    </w:p>
    <w:p>
      <w:pPr>
        <w:pStyle w:val="FirstParagraph"/>
      </w:pPr>
      <w:r>
        <w:t xml:space="preserve">In conclusion, this</w:t>
      </w:r>
      <w:r>
        <w:t xml:space="preserve"> </w:t>
      </w:r>
      <w:r>
        <w:rPr>
          <w:bCs/>
          <w:b/>
          <w:iCs/>
          <w:i/>
        </w:rPr>
        <w:t xml:space="preserve">Project Report</w:t>
      </w:r>
      <w:r>
        <w:t xml:space="preserve"> </w:t>
      </w:r>
      <w:r>
        <w:t xml:space="preserve">underscores that a professional chemist plays an irreplaceable role in maintaining public health standards within Kuwait City. As urban centers grow more complex so too does the need for skilled healthcare providers who combine scientific expertise with compassionate care.</w:t>
      </w:r>
    </w:p>
    <w:p>
      <w:pPr>
        <w:pStyle w:val="BodyText"/>
      </w:pPr>
      <w:r>
        <w:t xml:space="preserve">The presence of qualified chemists ensures safe access to medications personalized counseling preventive services emergency readiness—all critical components contributing towards a healthier resilient society in</w:t>
      </w:r>
      <w:r>
        <w:t xml:space="preserve"> </w:t>
      </w:r>
      <w:r>
        <w:rPr>
          <w:iCs/>
          <w:i/>
        </w:rPr>
        <w:t xml:space="preserve">Kuwait City</w:t>
      </w:r>
      <w:r>
        <w:t xml:space="preserve">. Investing in strengthening this profession through better infrastructure training technology adoption will undoubtedly yield dividends for current future generations alike.</w:t>
      </w:r>
    </w:p>
    <w:p>
      <w:r>
        <w:pict>
          <v:rect style="width:0;height:1.5pt" o:hralign="center" o:hrstd="t" o:hr="t"/>
        </w:pict>
      </w:r>
    </w:p>
    <w:p>
      <w:pPr>
        <w:pStyle w:val="FirstParagraph"/>
      </w:pPr>
      <w:r>
        <w:rPr>
          <w:bCs/>
          <w:b/>
        </w:rPr>
        <w:t xml:space="preserve">Prepared by:</w:t>
      </w:r>
      <w:r>
        <w:t xml:space="preserve">[Your Name/Agency]</w:t>
      </w:r>
      <w:r>
        <w:br/>
      </w:r>
      <w:r>
        <w:rPr>
          <w:bCs/>
          <w:b/>
        </w:rPr>
        <w:t xml:space="preserve">Contact Information:</w:t>
      </w:r>
      <w:r>
        <w:t xml:space="preserve">[Insert Contact Details]</w:t>
      </w:r>
      <w:r>
        <w:br/>
      </w:r>
      <w:r>
        <w:rPr>
          <w:bCs/>
          <w:b/>
        </w:rPr>
        <w:t xml:space="preserve">Date Published:</w:t>
      </w:r>
      <w:r>
        <w:t xml:space="preserve">May 24,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Kuwait City</dc:title>
  <dc:creator/>
  <dc:language>en</dc:language>
  <cp:keywords/>
  <dcterms:created xsi:type="dcterms:W3CDTF">2026-07-29T07:38:24Z</dcterms:created>
  <dcterms:modified xsi:type="dcterms:W3CDTF">2026-07-29T07:38:24Z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