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Operations</w:t>
      </w:r>
      <w:r>
        <w:t xml:space="preserve"> </w:t>
      </w:r>
      <w:r>
        <w:t xml:space="preserve">in</w:t>
      </w:r>
      <w:r>
        <w:t xml:space="preserve"> </w:t>
      </w:r>
      <w:r>
        <w:t xml:space="preserve">Houston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Management and Regulatory Compliance Board</w:t>
      </w:r>
    </w:p>
    <w:p>
      <w:pPr>
        <w:pStyle w:val="BodyText"/>
      </w:pPr>
      <w:r>
        <w:t xml:space="preserve">From:</w:t>
      </w:r>
    </w:p>
    <w:p>
      <w:pPr>
        <w:pStyle w:val="BodyText"/>
      </w:pPr>
      <w:r>
        <w:t xml:space="preserve">&gt; Project Management Office (PMO)</w:t>
      </w:r>
    </w:p>
    <w:p>
      <w:pPr>
        <w:pStyle w:val="BodyText"/>
      </w:pPr>
      <w:r>
        <w:t xml:space="preserve">The primary objective of this document is to outline the strategic integration, operational requirements, and safety protocols associated with hiring a specialized Chemist within the industrial landscape of Houston, United States. As a global hub for energy production and petrochemical refining, Houston presents unique challenges and opportunities that necessitate a rigorous approach to scientific personnel management. This Project Report details the critical role of the Chemist in maintaining operational excellence, ensuring regulatory compliance with federal and state standards, and driving innovation within our laboratory facilities situated in this dynamic metropolitan area.</w:t>
      </w:r>
    </w:p>
    <w:bookmarkStart w:id="20" w:name="introduction-and-scope"/>
    <w:p>
      <w:pPr>
        <w:pStyle w:val="Heading2"/>
      </w:pPr>
      <w:r>
        <w:t xml:space="preserve">1. Introduction and Scope</w:t>
      </w:r>
    </w:p>
    <w:p>
      <w:pPr>
        <w:pStyle w:val="FirstParagraph"/>
      </w:pPr>
      <w:r>
        <w:t xml:space="preserve">The Houston chemical industry is characterized by its high volume of production and complex supply chain logistics. In this context, the role of a Chemist extends beyond simple analytical testing; it encompasses quality assurance, environmental monitoring, process optimization, and regulatory liaison duties. This report defines the scope of work for a Senior Project Chemist assigned to our Houston-based facilities. The individual will be responsible for overseeing chemical analyses that directly impact production efficiency and safety standards in one of the most regulated industrial environments in the United States.</w:t>
      </w:r>
    </w:p>
    <w:p>
      <w:pPr>
        <w:pStyle w:val="BodyText"/>
      </w:pPr>
      <w:r>
        <w:t xml:space="preserve">The decision to establish specific chemist-led initiatives in Houston is driven by the need to adapt to stricter environmental regulations recently enacted by both state authorities and federal bodies. The Project Report aims to demonstrate how a dedicated Chemist will serve as the cornerstone of our compliance strategy, ensuring that all chemical processes adhere to the stringent requirements set forth for industrial operations in this region.</w:t>
      </w:r>
    </w:p>
    <w:bookmarkEnd w:id="20"/>
    <w:bookmarkStart w:id="23" w:name="strategic-importance-of-the-chemist-role"/>
    <w:p>
      <w:pPr>
        <w:pStyle w:val="Heading2"/>
      </w:pPr>
      <w:r>
        <w:t xml:space="preserve">2. Strategic Importance of the Chemist Role</w:t>
      </w:r>
    </w:p>
    <w:p>
      <w:pPr>
        <w:pStyle w:val="FirstParagraph"/>
      </w:pPr>
      <w:r>
        <w:t xml:space="preserve">In United States Houston, where petrochemical plants are densely clustered along the Gulf Coast Industrial Belt, the margin for error in chemical processing is virtually non-existent. The Chemist serves as the technical authority who ensures that raw materials meet specification and that final products comply with market demands. This role is pivotal in several key areas:</w:t>
      </w:r>
    </w:p>
    <w:bookmarkStart w:id="21" w:name="quality-control-and-process-optimization"/>
    <w:p>
      <w:pPr>
        <w:pStyle w:val="Heading3"/>
      </w:pPr>
      <w:r>
        <w:t xml:space="preserve">2.1 Quality Control and Process Optimization</w:t>
      </w:r>
    </w:p>
    <w:p>
      <w:pPr>
        <w:pStyle w:val="FirstParagraph"/>
      </w:pPr>
      <w:r>
        <w:t xml:space="preserve">The Chemist is responsible for the continuous monitoring of feedstock and product streams. By utilizing advanced spectroscopic and chromatographic techniques, the Chemist can detect minute impurities that could otherwise lead to catalyst poisoning or equipment failure. In Houston’s high-temperature refining environments, such precision is vital for maintaining uptime and reducing waste. The Project Report highlights data indicating that implementing rigorous chemical analysis protocols led by a dedicated expert can reduce production downtime by approximately fifteen percent annually.</w:t>
      </w:r>
    </w:p>
    <w:bookmarkEnd w:id="21"/>
    <w:bookmarkStart w:id="22" w:name="X04a527869037d004e0d22668eab14616db3027a"/>
    <w:p>
      <w:pPr>
        <w:pStyle w:val="Heading3"/>
      </w:pPr>
      <w:r>
        <w:t xml:space="preserve">2.2 Regulatory Compliance in United States Houston</w:t>
      </w:r>
    </w:p>
    <w:p>
      <w:pPr>
        <w:pStyle w:val="FirstParagraph"/>
      </w:pPr>
      <w:r>
        <w:t xml:space="preserve">Houston operates under a complex web of regulations managed by the Environmental Protection Agency (EPA) and the Texas Commission on Environmental Quality (TCEQ). The Chemist plays a critical liaison role, ensuring that emissions, effluent discharges, and waste management practices align with these legal frameworks. Given the intense scrutiny faced by industrial facilities in this area of United States Houston, the Chemist must maintain meticulous records and prepare documentation for regular audits. Failure to comply with these regulations can result in severe fines and operational shutdowns; therefore, the Chemist’s expertise is not merely technical but also a crucial risk management asset.</w:t>
      </w:r>
    </w:p>
    <w:bookmarkEnd w:id="22"/>
    <w:bookmarkEnd w:id="23"/>
    <w:bookmarkStart w:id="26" w:name="Xf0982ec28a94c60fcfe99da1cfb53ebdeb2428b"/>
    <w:p>
      <w:pPr>
        <w:pStyle w:val="Heading2"/>
      </w:pPr>
      <w:r>
        <w:t xml:space="preserve">3. Operational Requirements and Safety Protocols</w:t>
      </w:r>
    </w:p>
    <w:p>
      <w:pPr>
        <w:pStyle w:val="FirstParagraph"/>
      </w:pPr>
      <w:r>
        <w:t xml:space="preserve">The safety culture in Houston’s chemical sector is paramount. The Project Report outlines several mandatory requirements for the Chemist role to ensure the well-being of personnel and the integrity of laboratory operations.</w:t>
      </w:r>
    </w:p>
    <w:bookmarkStart w:id="24" w:name="laboratory-safety-standards"/>
    <w:p>
      <w:pPr>
        <w:pStyle w:val="Heading3"/>
      </w:pPr>
      <w:r>
        <w:t xml:space="preserve">3.1 Laboratory Safety Standards</w:t>
      </w:r>
    </w:p>
    <w:p>
      <w:pPr>
        <w:pStyle w:val="FirstParagraph"/>
      </w:pPr>
      <w:r>
        <w:t xml:space="preserve">All Chemists operating within this framework must be proficient in Hazard Communication (HazCom) standards as mandated by OSHA. Given the volatile nature of many compounds handled in Houston’s industrial zones, strict adherence to Personal Protective Equipment (PPE) protocols is non-negotiable. The Chemist is tasked with conducting regular risk assessments of laboratory procedures and updating safety data sheets accordingly.</w:t>
      </w:r>
    </w:p>
    <w:bookmarkEnd w:id="24"/>
    <w:bookmarkStart w:id="25" w:name="emergency-response-preparedness"/>
    <w:p>
      <w:pPr>
        <w:pStyle w:val="Heading3"/>
      </w:pPr>
      <w:r>
        <w:t xml:space="preserve">3.2 Emergency Response Preparedness</w:t>
      </w:r>
    </w:p>
    <w:p>
      <w:pPr>
        <w:pStyle w:val="FirstParagraph"/>
      </w:pPr>
      <w:r>
        <w:t xml:space="preserve">In the event of a chemical spill or accidental release, the Chemist serves as the first responder for technical evaluation. The Project Report emphasizes the need for specialized training in hazardous material (HAZMAT) response specific to hydrocarbon spills, which are common in United States Houston environments. Regular drills and simulations are required to ensure that the Chemist can make rapid, informed decisions during crises, thereby mitigating potential environmental damage.</w:t>
      </w:r>
    </w:p>
    <w:bookmarkEnd w:id="25"/>
    <w:bookmarkEnd w:id="26"/>
    <w:bookmarkStart w:id="27" w:name="Xca152d1cc03b793e930711e774c5bc3e0420bef"/>
    <w:p>
      <w:pPr>
        <w:pStyle w:val="Heading2"/>
      </w:pPr>
      <w:r>
        <w:t xml:space="preserve">4. Integration with Local Industry Ecosystem</w:t>
      </w:r>
    </w:p>
    <w:p>
      <w:pPr>
        <w:pStyle w:val="FirstParagraph"/>
      </w:pPr>
      <w:r>
        <w:t xml:space="preserve">Houston is home to a vast network of academic institutions, research centers, and industrial partners. The Project Report suggests that the Chemist should actively engage with this ecosystem to stay abreast of technological advancements. Collaborations with local universities and participation in industry forums can provide access to cutting-edge analytical methods and sustainability practices. This networking aspect is crucial for maintaining competitiveness in a global market where innovation is key.</w:t>
      </w:r>
    </w:p>
    <w:bookmarkEnd w:id="27"/>
    <w:bookmarkStart w:id="28" w:name="conclusion-and-recommendations"/>
    <w:p>
      <w:pPr>
        <w:pStyle w:val="Heading2"/>
      </w:pPr>
      <w:r>
        <w:t xml:space="preserve">5. Conclusion and Recommendations</w:t>
      </w:r>
    </w:p>
    <w:p>
      <w:pPr>
        <w:pStyle w:val="FirstParagraph"/>
      </w:pPr>
      <w:r>
        <w:t xml:space="preserve">In conclusion, the integration of a specialized Chemist into our Houston operations is not just an administrative necessity but a strategic imperative. The unique industrial landscape of United States Houston demands a high level of technical expertise, regulatory vigilance, and safety consciousness. This Project Report has outlined the multifaceted responsibilities associated with this role, emphasizing its impact on quality control, legal compliance, and operational safety.</w:t>
      </w:r>
    </w:p>
    <w:p>
      <w:pPr>
        <w:pStyle w:val="BodyText"/>
      </w:pPr>
      <w:r>
        <w:t xml:space="preserve">We recommend the immediate allocation of resources to recruit a qualified Chemist with extensive experience in petrochemical analysis and environmental compliance. By doing so, we position our organization to thrive in the competitive and regulated environment of Houston. The Chemist will serve as a vital link between our production goals and our regulatory obligations, ensuring sustainable growth and operational integrity.</w:t>
      </w:r>
    </w:p>
    <w:p>
      <w:pPr>
        <w:pStyle w:val="BodyText"/>
      </w:pPr>
      <w:r>
        <w:rPr>
          <w:bCs/>
          <w:b/>
        </w:rPr>
        <w:t xml:space="preserve">Prepared by:</w:t>
      </w:r>
    </w:p>
    <w:p>
      <w:pPr>
        <w:pStyle w:val="BodyText"/>
      </w:pPr>
      <w:r>
        <w:t xml:space="preserve">Jane Doe</w:t>
      </w:r>
    </w:p>
    <w:p>
      <w:pPr>
        <w:pStyle w:val="BodyText"/>
      </w:pPr>
      <w:r>
        <w:t xml:space="preserve">Director of Operations</w:t>
      </w:r>
    </w:p>
    <w:p>
      <w:pPr>
        <w:pStyle w:val="BodyText"/>
      </w:pPr>
      <w:r>
        <w:t xml:space="preserve">&gt; Project Management Office</w:t>
      </w:r>
    </w:p>
    <w:p>
      <w:pPr>
        <w:pStyle w:val="BodyText"/>
      </w:pPr>
      <w:r>
        <w:t xml:space="preserve">The importance of this role cannot be overstated. As we continue to expand our footprint in United States Houston, the Chemist will remain at the forefront of our efforts to maintain excellence in science and safety.</w:t>
      </w:r>
    </w:p>
    <w:p>
      <w:pPr>
        <w:pStyle w:val="BodyText"/>
      </w:pPr>
      <w:r>
        <w:br/>
      </w:r>
      <w:r>
        <w:br/>
      </w:r>
    </w:p>
    <w:p>
      <w:pPr>
        <w:pStyle w:val="BodyText"/>
      </w:pPr>
      <w:r>
        <w:rPr>
          <w:iCs/>
          <w:i/>
        </w:rPr>
        <w:t xml:space="preserve">This document is classified as Internal Use Only.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Operations in Houston</dc:title>
  <dc:creator/>
  <dc:language>en</dc:language>
  <cp:keywords/>
  <dcterms:created xsi:type="dcterms:W3CDTF">2026-07-29T08:01:21Z</dcterms:created>
  <dcterms:modified xsi:type="dcterms:W3CDTF">2026-07-29T08:01:21Z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