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Naples,</w:t>
      </w:r>
      <w:r>
        <w:t xml:space="preserve"> </w:t>
      </w:r>
      <w:r>
        <w:t xml:space="preserve">Italy</w:t>
      </w:r>
    </w:p>
    <w:p>
      <w:pPr>
        <w:pStyle w:val="FirstParagraph"/>
      </w:pPr>
      <w:r>
        <w:t xml:space="preserve">```html</w:t>
      </w:r>
    </w:p>
    <w:bookmarkStart w:id="28" w:name="X916c0828713abd708a4a7efcf3fe70e637a5e64"/>
    <w:p>
      <w:pPr>
        <w:pStyle w:val="Heading1"/>
      </w:pPr>
      <w:r>
        <w:t xml:space="preserve">Civil Engineer Project Report: Structural Resilience in Naples, Italy</w:t>
      </w:r>
    </w:p>
    <w:p>
      <w:pPr>
        <w:pStyle w:val="FirstParagraph"/>
      </w:pPr>
      <w:r>
        <w:rPr>
          <w:bCs/>
          <w:b/>
        </w:rPr>
        <w:t xml:space="preserve">Date:</w:t>
      </w:r>
      <w:r>
        <w:t xml:space="preserve"> </w:t>
      </w:r>
      <w:r>
        <w:t xml:space="preserve">May 24, 2024</w:t>
      </w:r>
      <w:r>
        <w:br/>
      </w:r>
      <w:r>
        <w:rPr>
          <w:bCs/>
          <w:b/>
        </w:rPr>
        <w:t xml:space="preserve">To:</w:t>
      </w:r>
      <w:r>
        <w:t xml:space="preserve">The Urban Planning Committee of Naples</w:t>
      </w:r>
      <w:r>
        <w:br/>
      </w:r>
      <w:r>
        <w:rPr>
          <w:bCs/>
          <w:b/>
        </w:rPr>
        <w:t xml:space="preserve">From:</w:t>
      </w:r>
      <w:r>
        <w:t xml:space="preserve">The Senior Civil Engineering Task Force</w:t>
      </w:r>
      <w:r>
        <w:br/>
      </w:r>
    </w:p>
    <w:bookmarkStart w:id="20" w:name="i.-executive-summary"/>
    <w:p>
      <w:pPr>
        <w:pStyle w:val="Heading3"/>
      </w:pPr>
      <w:r>
        <w:t xml:space="preserve">I. Executive Summary</w:t>
      </w:r>
    </w:p>
    <w:p>
      <w:pPr>
        <w:pStyle w:val="FirstParagraph"/>
      </w:pPr>
      <w:r>
        <w:t xml:space="preserve">This Project Report outlines the comprehensive framework required for modernizing and reinforcing civil engineering infrastructure within the historic and geologically complex context of Italy, specifically focusing on Naples. As one of Europe’s most densely populated metropolitan areas with a rich archaeological heritage, Naples presents unique challenges for any Civil Engineer tasked with development. This report addresses critical seismic retrofitting measures, sustainable urban drainage systems compatible with ancient foundations, and transportation network optimizations.</w:t>
      </w:r>
    </w:p>
    <w:bookmarkEnd w:id="20"/>
    <w:bookmarkStart w:id="21" w:name="ii.-introduction"/>
    <w:p>
      <w:pPr>
        <w:pStyle w:val="Heading3"/>
      </w:pPr>
      <w:r>
        <w:t xml:space="preserve">II. Introduction</w:t>
      </w:r>
    </w:p>
    <w:p>
      <w:pPr>
        <w:pStyle w:val="FirstParagraph"/>
      </w:pPr>
      <w:r>
        <w:t xml:space="preserve">Naples stands as a testament to thousands of years of history. However, its geological setting—located near the active Vesuvius volcano and on soft alluvial soil layers—demands exceptional precision from every Civil Engineer operating within its borders. The city is not merely a modern metropolis but an archaeological site in itself, where construction often requires navigating beneath centuries-old ruins. Therefore, this Project Report serves as both a technical manual and a strategic guide for engineers aiming to balance historical preservation with modern safety standards.</w:t>
      </w:r>
    </w:p>
    <w:bookmarkEnd w:id="21"/>
    <w:bookmarkStart w:id="22" w:name="iii.-geological-challenges-in-naples"/>
    <w:p>
      <w:pPr>
        <w:pStyle w:val="Heading3"/>
      </w:pPr>
      <w:r>
        <w:t xml:space="preserve">III. Geological Challenges in Naples</w:t>
      </w:r>
    </w:p>
    <w:p>
      <w:pPr>
        <w:pStyle w:val="FirstParagraph"/>
      </w:pPr>
      <w:r>
        <w:t xml:space="preserve">The subsurface geology of Naples is incredibly heterogeneous, comprising volcanic tuff (tufa), soft clay layers, and loose sands. This variability poses significant risks for deep foundation works.</w:t>
      </w:r>
    </w:p>
    <w:p>
      <w:pPr>
        <w:pStyle w:val="BodyText"/>
      </w:pPr>
      <w:r>
        <w:br/>
      </w:r>
      <w:r>
        <w:br/>
      </w:r>
    </w:p>
    <w:p>
      <w:pPr>
        <w:numPr>
          <w:ilvl w:val="0"/>
          <w:numId w:val="1001"/>
        </w:numPr>
        <w:pStyle w:val="Compact"/>
      </w:pPr>
      <w:r>
        <w:t xml:space="preserve">Tectonic Activity: Due to its proximity to the Campi Flegrei caldera and Mount Vesuvius, any Civil Engineer must prioritize seismic resilience in every structural calculation.</w:t>
      </w:r>
    </w:p>
    <w:p>
      <w:pPr>
        <w:numPr>
          <w:ilvl w:val="0"/>
          <w:numId w:val="1001"/>
        </w:numPr>
        <w:pStyle w:val="Compact"/>
      </w:pPr>
      <w:r>
        <w:t xml:space="preserve">Soil Liquefaction Potential: During high-intensity earthquakes, loose sand layers may liquefy, threatening surface structures. Mitigation involves ground improvement techniques such as dynamic compaction or stone columns.</w:t>
      </w:r>
    </w:p>
    <w:bookmarkEnd w:id="22"/>
    <w:bookmarkStart w:id="23" w:name="v.-structural-retrofitting-strategies"/>
    <w:p>
      <w:pPr>
        <w:pStyle w:val="Heading3"/>
      </w:pPr>
      <w:r>
        <w:t xml:space="preserve">V. Structural Retrofitting Strategies</w:t>
      </w:r>
    </w:p>
    <w:p>
      <w:pPr>
        <w:pStyle w:val="FirstParagraph"/>
      </w:pPr>
      <w:r>
        <w:t xml:space="preserve">The existing building stock in Naples often lacks adequate seismic protection due to historical construction methods lacking modern codes of practice for earthquakes prevalent today across Italy.</w:t>
      </w:r>
    </w:p>
    <w:p>
      <w:pPr>
        <w:pStyle w:val="BodyText"/>
      </w:pPr>
      <w:r>
        <w:t xml:space="preserve">To address this, the following strategies are recommended:</w:t>
      </w:r>
    </w:p>
    <w:p>
      <w:pPr>
        <w:numPr>
          <w:ilvl w:val="0"/>
          <w:numId w:val="1002"/>
        </w:numPr>
        <w:pStyle w:val="Compact"/>
      </w:pPr>
      <w:r>
        <w:t xml:space="preserve">Cross-laminated Timber (CLT) Infills: Integrating CLT panels within existing masonry walls enhances ductility without significantly altering aesthetic appearances critical to heritage conservation laws in Naples.</w:t>
      </w:r>
    </w:p>
    <w:p>
      <w:pPr>
        <w:numPr>
          <w:ilvl w:val="0"/>
          <w:numId w:val="1002"/>
        </w:numPr>
        <w:pStyle w:val="Compact"/>
      </w:pPr>
      <w:r>
        <w:t xml:space="preserve">Tendon Strengthening: Applying post-tensioned carbon fiber tendons around structural elements provides additional tensile strength necessary during seismic events.</w:t>
      </w:r>
    </w:p>
    <w:bookmarkEnd w:id="23"/>
    <w:bookmarkStart w:id="24" w:name="X97ff26aae75eacd5077c1a1009a35ec4143d82f"/>
    <w:p>
      <w:pPr>
        <w:pStyle w:val="Heading3"/>
      </w:pPr>
      <w:r>
        <w:t xml:space="preserve">V. Sustainable Urban Development Initiatives</w:t>
      </w:r>
    </w:p>
    <w:p>
      <w:pPr>
        <w:pStyle w:val="FirstParagraph"/>
      </w:pPr>
      <w:r>
        <w:t xml:space="preserve">In alignment with broader sustainability goals set forth by Italian environmental agencies, this Project Report emphasizes green infrastructure solutions tailored for dense urban settings like Naples:</w:t>
      </w:r>
    </w:p>
    <w:p>
      <w:pPr>
        <w:numPr>
          <w:ilvl w:val="0"/>
          <w:numId w:val="1003"/>
        </w:numPr>
        <w:pStyle w:val="Compact"/>
      </w:pPr>
      <w:r>
        <w:t xml:space="preserve">Rainwater Harvesting Systems: Given limited space underground due to archaeological constraints above ground level, rooftop rainwater harvesting coupled with permeable pavements helps manage stormwater runoff efficiently.</w:t>
      </w:r>
    </w:p>
    <w:p>
      <w:pPr>
        <w:numPr>
          <w:ilvl w:val="0"/>
          <w:numId w:val="1003"/>
        </w:numPr>
        <w:pStyle w:val="Compact"/>
      </w:pPr>
      <w:r>
        <w:t xml:space="preserve">Green Roofs Installation: Promoting vegetation on rooftops reduces heat island effects while improving thermal insulation properties crucial for energy efficiency in residential buildings throughout Italy.</w:t>
      </w:r>
    </w:p>
    <w:bookmarkEnd w:id="24"/>
    <w:bookmarkStart w:id="25" w:name="X0181820353236994c03a9b0cbbe18a9eb4e23d4"/>
    <w:p>
      <w:pPr>
        <w:pStyle w:val="Heading3"/>
      </w:pPr>
      <w:r>
        <w:t xml:space="preserve">VII. Transportation Infrastructure Enhancements</w:t>
      </w:r>
    </w:p>
    <w:p>
      <w:pPr>
        <w:pStyle w:val="FirstParagraph"/>
      </w:pPr>
      <w:r>
        <w:t xml:space="preserve">Naples suffers from chronic traffic congestion exacerbated by narrow streets designed centuries ago when horse-drawn carriages were prevalent modes of transport rather than modern vehicles needing wider lanes today.</w:t>
      </w:r>
    </w:p>
    <w:p>
      <w:pPr>
        <w:pStyle w:val="BodyText"/>
      </w:pPr>
      <w:r>
        <w:t xml:space="preserve">A proposed solution involves expanding metro lines (Metro Line 1 extensions) alongside creating pedestrian-only zones in historic centers where possible—reducing vehicle emissions significantly while improving air quality metrics monitored closely by local authorities in Italy.</w:t>
      </w:r>
    </w:p>
    <w:bookmarkEnd w:id="25"/>
    <w:bookmarkStart w:id="26" w:name="viii.-legal-regulatory-framework"/>
    <w:p>
      <w:pPr>
        <w:pStyle w:val="Heading3"/>
      </w:pPr>
      <w:r>
        <w:t xml:space="preserve">VIII. Legal &amp; Regulatory Framework</w:t>
      </w:r>
    </w:p>
    <w:p>
      <w:pPr>
        <w:pStyle w:val="FirstParagraph"/>
      </w:pPr>
      <w:r>
        <w:t xml:space="preserve">All projects undertaken must comply strictly with regulations established under Italian Ministry of Cultural Heritage policies regarding archaeological site protections alongside national building codes (Norme Tecniche per le Costruzioni NTC2018).</w:t>
      </w:r>
    </w:p>
    <w:p>
      <w:pPr>
        <w:pStyle w:val="BodyText"/>
      </w:pPr>
      <w:r>
        <w:t xml:space="preserve">Civil Engineers working in these contexts require specialized training programs focusing on integrating new technologies like Building Information Modeling (BIM) tools alongside traditional surveying techniques used extensively across Italy's historical urban planning efforts.</w:t>
      </w:r>
    </w:p>
    <w:bookmarkEnd w:id="26"/>
    <w:bookmarkStart w:id="27" w:name="ix.-conclusion"/>
    <w:p>
      <w:pPr>
        <w:pStyle w:val="Heading3"/>
      </w:pPr>
      <w:r>
        <w:t xml:space="preserve">IX. Conclusion</w:t>
      </w:r>
    </w:p>
    <w:p>
      <w:pPr>
        <w:pStyle w:val="FirstParagraph"/>
      </w:pPr>
      <w:r>
        <w:t xml:space="preserve">This Project Report highlights key considerations necessary for successful implementation of civil engineering interventions aimed at enhancing structural safety sustainability mobility options available residents living within this unique cityscape characterized by unparalleled cultural significance found nowhere else besides Naples itself located right here inside beautiful sunny southern Italy.</w:t>
      </w:r>
    </w:p>
    <w:p>
      <w:pPr>
        <w:pStyle w:val="BodyText"/>
      </w:pPr>
      <w:r>
        <w:t xml:space="preserve">The collaboration between engineers archaeologists historians local government bodies ensures that progress does not come at expense preserving invaluable treasures left behind by past civilizations who built their lives upon same land we walk upon now making every decision taken today incredibly important moment shaping future generations coming after us all over world watching closely what happens next inside this remarkable place called home many people worldwide love dearly forever more...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Naples, Italy</dc:title>
  <dc:creator/>
  <dc:language>en</dc:language>
  <cp:keywords/>
  <dcterms:created xsi:type="dcterms:W3CDTF">2026-07-30T10:00:26Z</dcterms:created>
  <dcterms:modified xsi:type="dcterms:W3CDTF">2026-07-30T10:00:26Z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