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Rome</w:t>
      </w:r>
      <w:r>
        <w:t xml:space="preserve"> </w:t>
      </w:r>
      <w:r>
        <w:t xml:space="preserve">Infrastructure</w:t>
      </w:r>
      <w:r>
        <w:t xml:space="preserve"> </w:t>
      </w:r>
      <w:r>
        <w:t xml:space="preserve">Modernization</w:t>
      </w:r>
    </w:p>
    <w:bookmarkStart w:id="20" w:name="civil-engineer-project-report"/>
    <w:p>
      <w:pPr>
        <w:pStyle w:val="Heading1"/>
      </w:pPr>
      <w:r>
        <w:t xml:space="preserve">Civil Engineer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Municipality of Rome and Urban Planning Committee</w:t>
      </w:r>
    </w:p>
    <w:p>
      <w:pPr>
        <w:pStyle w:val="BodyText"/>
      </w:pPr>
      <w:r>
        <w:t xml:space="preserve">From:: Senior Structural Design Team</w:t>
      </w:r>
    </w:p>
    <w:bookmarkEnd w:id="20"/>
    <w:p>
      <w:pPr>
        <w:pStyle w:val="BodyText"/>
      </w:pPr>
      <w:r>
        <w:t xml:space="preserve">&gt;</w:t>
      </w:r>
    </w:p>
    <w:bookmarkStart w:id="21" w:name="civil-engineer-project-report-1"/>
    <w:p>
      <w:pPr>
        <w:pStyle w:val="Heading1"/>
      </w:pPr>
      <w:r>
        <w:t xml:space="preserve">Civil Engineer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Municipality of Rome and Urban Planning Committee</w:t>
      </w:r>
    </w:p>
    <w:p>
      <w:pPr>
        <w:pStyle w:val="BodyText"/>
      </w:pPr>
      <w:r>
        <w:t xml:space="preserve">From:: Senior Structural Design Team</w:t>
      </w:r>
    </w:p>
    <w:bookmarkEnd w:id="21"/>
    <w:p>
      <w:pPr>
        <w:pStyle w:val="BodyText"/>
      </w:pPr>
      <w:r>
        <w:t xml:space="preserve">&gt;</w:t>
      </w:r>
    </w:p>
    <w:bookmarkStart w:id="31" w:name="civil-engineer-project-report-2"/>
    <w:p>
      <w:pPr>
        <w:pStyle w:val="Heading1"/>
      </w:pPr>
      <w:r>
        <w:t xml:space="preserve">Civil Engineer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Municipality of Rome and Urban Planning Committee</w:t>
      </w:r>
    </w:p>
    <w:p>
      <w:pPr>
        <w:pStyle w:val="BodyText"/>
      </w:pPr>
      <w:r>
        <w:rPr>
          <w:bCs/>
          <w:b/>
        </w:rPr>
        <w:t xml:space="preserve">From:: Senior Structural Design Team</w:t>
      </w:r>
    </w:p>
    <w:p>
      <w:pPr>
        <w:pStyle w:val="BodyText"/>
      </w:pPr>
      <w:r>
        <w:t xml:space="preserve">&gt;</w:t>
      </w:r>
    </w:p>
    <w:bookmarkStart w:id="22" w:name="executive-summary"/>
    <w:p>
      <w:pPr>
        <w:pStyle w:val="Heading2"/>
      </w:pPr>
      <w:r>
        <w:t xml:space="preserve">1. Executive Summary</w:t>
      </w:r>
    </w:p>
    <w:p>
      <w:pPr>
        <w:pStyle w:val="FirstParagraph"/>
      </w:pPr>
      <w:r>
        <w:t xml:space="preserve">This</w:t>
      </w:r>
      <w:r>
        <w:t xml:space="preserve"> </w:t>
      </w:r>
      <w:r>
        <w:rPr>
          <w:bCs/>
          <w:b/>
        </w:rPr>
        <w:t xml:space="preserve">Civil Engineer Project Report</w:t>
      </w:r>
      <w:r>
        <w:t xml:space="preserve">, specifically tailored for the urban landscape of</w:t>
      </w:r>
      <w:r>
        <w:t xml:space="preserve"> </w:t>
      </w:r>
      <w:r>
        <w:rPr>
          <w:bCs/>
          <w:b/>
        </w:rPr>
        <w:t xml:space="preserve">Rome, Italy</w:t>
      </w:r>
      <w:r>
        <w:t xml:space="preserve">, outlines a comprehensive strategy for the modernization and structural reinforcement of historical and critical infrastructure within the capital city. The primary objective is to balance the preservation of ancient heritage with contemporary safety standards. As a leading</w:t>
      </w:r>
      <w:r>
        <w:t xml:space="preserve"> </w:t>
      </w:r>
      <w:r>
        <w:rPr>
          <w:bCs/>
          <w:b/>
        </w:rPr>
        <w:t xml:space="preserve">Civil Engineer Project Report</w:t>
      </w:r>
      <w:r>
        <w:t xml:space="preserve"> </w:t>
      </w:r>
      <w:r>
        <w:t xml:space="preserve">submitted to stakeholders in</w:t>
      </w:r>
      <w:r>
        <w:t xml:space="preserve"> </w:t>
      </w:r>
      <w:r>
        <w:rPr>
          <w:bCs/>
          <w:b/>
        </w:rPr>
        <w:t xml:space="preserve">Rome, Italy</w:t>
      </w:r>
      <w:r>
        <w:t xml:space="preserve">, this document details seismic retrofitting, drainage system upgrades, and sustainable transport integration.</w:t>
      </w:r>
    </w:p>
    <w:p>
      <w:pPr>
        <w:pStyle w:val="BodyText"/>
      </w:pPr>
      <w:r>
        <w:t xml:space="preserve">The city of</w:t>
      </w:r>
      <w:r>
        <w:t xml:space="preserve"> </w:t>
      </w:r>
      <w:r>
        <w:rPr>
          <w:bCs/>
          <w:b/>
        </w:rPr>
        <w:t xml:space="preserve">Rome, Italy</w:t>
      </w:r>
      <w:r>
        <w:t xml:space="preserve">, presents unique challenges due to its dense historical fabric and complex geological substructure. Therefore, the role of a skilled</w:t>
      </w:r>
    </w:p>
    <w:p>
      <w:pPr>
        <w:pStyle w:val="BodyText"/>
      </w:pPr>
      <w:r>
        <w:t xml:space="preserve">Civil Engineer Project Report&gt; team is paramount. This report serves not only as a technical guide but also as a policy recommendation for sustainable urban development in</w:t>
      </w:r>
      <w:r>
        <w:t xml:space="preserve"> </w:t>
      </w:r>
      <w:r>
        <w:rPr>
          <w:bCs/>
          <w:b/>
        </w:rPr>
        <w:t xml:space="preserve">Rome, Italy</w:t>
      </w:r>
      <w:r>
        <w:t xml:space="preserve">.</w:t>
      </w:r>
    </w:p>
    <w:bookmarkEnd w:id="22"/>
    <w:bookmarkStart w:id="23" w:name="project-background-and-context"/>
    <w:p>
      <w:pPr>
        <w:pStyle w:val="Heading2"/>
      </w:pPr>
      <w:r>
        <w:t xml:space="preserve">2. Project Background and Context</w:t>
      </w:r>
    </w:p>
    <w:p>
      <w:pPr>
        <w:pStyle w:val="FirstParagraph"/>
      </w:pPr>
      <w:r>
        <w:t xml:space="preserve">The historical context of</w:t>
      </w:r>
      <w:r>
        <w:t xml:space="preserve"> </w:t>
      </w:r>
      <w:r>
        <w:rPr>
          <w:bCs/>
          <w:b/>
        </w:rPr>
        <w:t xml:space="preserve">Rome, Italy</w:t>
      </w:r>
      <w:r>
        <w:t xml:space="preserve">, requires a nuanced approach to civil engineering. The city sits atop layers of volcanic tufa and alluvial soil, which poses significant risks for subsidence and seismic activity. A standard</w:t>
      </w:r>
    </w:p>
    <w:p>
      <w:pPr>
        <w:pStyle w:val="BodyText"/>
      </w:pPr>
      <w:r>
        <w:t xml:space="preserve">Civil Engineer Project Report&gt; would typically address generic urban issues; however, this document is explicitly adapted to the specific constraints of</w:t>
      </w:r>
      <w:r>
        <w:t xml:space="preserve"> </w:t>
      </w:r>
      <w:r>
        <w:rPr>
          <w:bCs/>
          <w:b/>
        </w:rPr>
        <w:t xml:space="preserve">Rome, Italy</w:t>
      </w:r>
      <w:r>
        <w:t xml:space="preserve">.</w:t>
      </w:r>
    </w:p>
    <w:p>
      <w:pPr>
        <w:pStyle w:val="BodyText"/>
      </w:pPr>
      <w:r>
        <w:t xml:space="preserve">The project aims to address three critical areas:</w:t>
      </w:r>
    </w:p>
    <w:p>
      <w:pPr>
        <w:numPr>
          <w:ilvl w:val="0"/>
          <w:numId w:val="1001"/>
        </w:numPr>
        <w:pStyle w:val="Compact"/>
      </w:pPr>
      <w:r>
        <w:rPr>
          <w:bCs/>
          <w:b/>
        </w:rPr>
        <w:t xml:space="preserve">Seismic Resilience:</w:t>
      </w:r>
      <w:r>
        <w:t xml:space="preserve"> </w:t>
      </w:r>
      <w:r>
        <w:t xml:space="preserve">Enhancing the structural integrity of buildings near archaeological sites.</w:t>
      </w:r>
    </w:p>
    <w:p>
      <w:pPr>
        <w:numPr>
          <w:ilvl w:val="0"/>
          <w:numId w:val="1001"/>
        </w:numPr>
        <w:pStyle w:val="Compact"/>
      </w:pPr>
      <w:r>
        <w:rPr>
          <w:bCs/>
          <w:b/>
        </w:rPr>
        <w:t xml:space="preserve">Flood Management:</w:t>
      </w:r>
      <w:r>
        <w:t xml:space="preserve"> </w:t>
      </w:r>
      <w:r>
        <w:t xml:space="preserve">Upgrading the Tiber River embankments and internal drainage systems to prevent flooding in low-lying areas of</w:t>
      </w:r>
      <w:r>
        <w:t xml:space="preserve"> </w:t>
      </w:r>
      <w:r>
        <w:rPr>
          <w:bCs/>
          <w:b/>
        </w:rPr>
        <w:t xml:space="preserve">Rome, Italy</w:t>
      </w:r>
      <w:r>
        <w:t xml:space="preserve">.</w:t>
      </w:r>
    </w:p>
    <w:p>
      <w:pPr>
        <w:numPr>
          <w:ilvl w:val="0"/>
          <w:numId w:val="1001"/>
        </w:numPr>
        <w:pStyle w:val="Compact"/>
      </w:pPr>
      <w:r>
        <w:rPr>
          <w:bCs/>
          <w:b/>
        </w:rPr>
        <w:t xml:space="preserve">Sustainable Mobility:</w:t>
      </w:r>
      <w:r>
        <w:t xml:space="preserve">&gt; Reducing traffic congestion by integrating pedestrian zones with modern engineering solutions.</w:t>
      </w:r>
    </w:p>
    <w:bookmarkEnd w:id="23"/>
    <w:bookmarkStart w:id="27" w:name="technical-scope-and-methodology"/>
    <w:p>
      <w:pPr>
        <w:pStyle w:val="Heading2"/>
      </w:pPr>
      <w:r>
        <w:t xml:space="preserve">3. Technical Scope and Methodology</w:t>
      </w:r>
    </w:p>
    <w:bookmarkStart w:id="24" w:name="X0540e28aad54ef9b35236cd997df97b3bbc272c"/>
    <w:p>
      <w:pPr>
        <w:pStyle w:val="Heading3"/>
      </w:pPr>
      <w:r>
        <w:t xml:space="preserve">3.1 Structural Reinforcement of Historical Sites</w:t>
      </w:r>
    </w:p>
    <w:p>
      <w:pPr>
        <w:pStyle w:val="FirstParagraph"/>
      </w:pPr>
      <w:r>
        <w:t xml:space="preserve">In the context of this</w:t>
      </w:r>
      <w:r>
        <w:t xml:space="preserve"> </w:t>
      </w:r>
      <w:r>
        <w:rPr>
          <w:bCs/>
          <w:b/>
        </w:rPr>
        <w:t xml:space="preserve">Civil Engineer Project Report&gt; for</w:t>
      </w:r>
      <w:r>
        <w:rPr>
          <w:bCs/>
          <w:b/>
        </w:rPr>
        <w:t xml:space="preserve"> </w:t>
      </w:r>
      <w:r>
        <w:rPr>
          <w:bCs/>
          <w:b/>
          <w:bCs/>
          <w:b/>
        </w:rPr>
        <w:t xml:space="preserve">Rome, Italy&lt;&gt;, it is crucial to employ non-invasive monitoring technologies such as LiDAR scanning and fiber-optic sensors. These tools allow engineers to monitor structural shifts without altering the aesthetic or physical integrity of monuments. The methodology involves a phased approach:</w:t>
      </w:r>
    </w:p>
    <w:p>
      <w:pPr>
        <w:numPr>
          <w:ilvl w:val="0"/>
          <w:numId w:val="1002"/>
        </w:numPr>
        <w:pStyle w:val="Compact"/>
      </w:pPr>
      <w:r>
        <w:rPr>
          <w:bCs/>
          <w:b/>
        </w:rPr>
        <w:t xml:space="preserve">Survey:</w:t>
      </w:r>
      <w:r>
        <w:t xml:space="preserve">&gt; Comprehensive 3D mapping of targeted structures.</w:t>
      </w:r>
    </w:p>
    <w:p>
      <w:pPr>
        <w:numPr>
          <w:ilvl w:val="0"/>
          <w:numId w:val="1002"/>
        </w:numPr>
        <w:pStyle w:val="Compact"/>
      </w:pPr>
      <w:r>
        <w:rPr>
          <w:bCs/>
          <w:b/>
        </w:rPr>
        <w:t xml:space="preserve">&gt;Analysis:</w:t>
      </w:r>
      <w:r>
        <w:t xml:space="preserve">&gt; Finite Element Analysis (FEA) to predict stress points under seismic load.</w:t>
      </w:r>
    </w:p>
    <w:p>
      <w:pPr>
        <w:numPr>
          <w:ilvl w:val="0"/>
          <w:numId w:val="1002"/>
        </w:numPr>
        <w:pStyle w:val="Compact"/>
      </w:pPr>
      <w:r>
        <w:rPr>
          <w:iCs/>
          <w:i/>
        </w:rPr>
        <w:t xml:space="preserve">&gt;Implementation:</w:t>
      </w:r>
      <w:r>
        <w:t xml:space="preserve">&gt; Installation of base isolators and damping systems where feasible, ensuring compatibility with the architectural heritage of</w:t>
      </w:r>
      <w:r>
        <w:t xml:space="preserve"> </w:t>
      </w:r>
      <w:r>
        <w:rPr>
          <w:bCs/>
          <w:b/>
        </w:rPr>
        <w:t xml:space="preserve">Rome, Italy</w:t>
      </w:r>
      <w:r>
        <w:t xml:space="preserve">.</w:t>
      </w:r>
    </w:p>
    <w:bookmarkEnd w:id="24"/>
    <w:bookmarkStart w:id="25" w:name="hydrological-infrastructure-upgrades"/>
    <w:p>
      <w:pPr>
        <w:pStyle w:val="Heading3"/>
      </w:pPr>
      <w:r>
        <w:t xml:space="preserve">3.2 Hydrological Infrastructure Upgrades</w:t>
      </w:r>
    </w:p>
    <w:p>
      <w:pPr>
        <w:pStyle w:val="FirstParagraph"/>
      </w:pPr>
      <w:r>
        <w:t xml:space="preserve">The Tiber River poses a perennial threat to</w:t>
      </w:r>
    </w:p>
    <w:p>
      <w:pPr>
        <w:pStyle w:val="BodyText"/>
      </w:pPr>
      <w:r>
        <w:t xml:space="preserve">Rome, Italy&lt;&gt;. This section of the</w:t>
      </w:r>
    </w:p>
    <w:p>
      <w:pPr>
        <w:pStyle w:val="BodyText"/>
      </w:pPr>
      <w:r>
        <w:t xml:space="preserve">&gt;Civil Engineer Project Report&lt;&gt; outlines plans for raising embankment walls and creating secondary retention basins in suburban areas. The engineering solution includes permeable pavements to reduce surface runoff, a strategy that is particularly effective in the urban heat island context of</w:t>
      </w:r>
    </w:p>
    <w:p>
      <w:pPr>
        <w:pStyle w:val="BodyText"/>
      </w:pPr>
      <w:r>
        <w:t xml:space="preserve">Rome, Italy.</w:t>
      </w:r>
    </w:p>
    <w:bookmarkEnd w:id="25"/>
    <w:bookmarkStart w:id="26" w:name="sustainable-transport-integration"/>
    <w:p>
      <w:pPr>
        <w:pStyle w:val="Heading3"/>
      </w:pPr>
      <w:r>
        <w:t xml:space="preserve">3.3 Sustainable Transport Integration</w:t>
      </w:r>
    </w:p>
    <w:p>
      <w:pPr>
        <w:pStyle w:val="FirstParagraph"/>
      </w:pPr>
      <w:r>
        <w:t xml:space="preserve">To alleviate congestion, the project proposes expanding light rail networks and creating pedestrianized zones in the historic center. The civil engineering aspects involve excavating new tunnel segments using micro-tunneling techniques to minimize surface disruption—a critical consideration in a city as densely populated and historically layered as</w:t>
      </w:r>
    </w:p>
    <w:p>
      <w:pPr>
        <w:pStyle w:val="BodyText"/>
      </w:pPr>
      <w:r>
        <w:t xml:space="preserve">Rome, Italy.</w:t>
      </w:r>
    </w:p>
    <w:bookmarkEnd w:id="26"/>
    <w:bookmarkEnd w:id="27"/>
    <w:bookmarkStart w:id="28" w:name="regulatory-compliance-and-standards"/>
    <w:p>
      <w:pPr>
        <w:pStyle w:val="Heading2"/>
      </w:pPr>
      <w:r>
        <w:t xml:space="preserve">4. Regulatory Compliance and Standards</w:t>
      </w:r>
    </w:p>
    <w:p>
      <w:pPr>
        <w:pStyle w:val="FirstParagraph"/>
      </w:pPr>
      <w:r>
        <w:t xml:space="preserve">All engineering practices detailed in this</w:t>
      </w:r>
    </w:p>
    <w:p>
      <w:pPr>
        <w:pStyle w:val="BodyText"/>
      </w:pPr>
      <w:r>
        <w:t xml:space="preserve">&gt;Civil Engineer Project Report&lt;&gt; strictly adhere to the national building codes of</w:t>
      </w:r>
      <w:r>
        <w:t xml:space="preserve"> </w:t>
      </w:r>
      <w:r>
        <w:rPr>
          <w:bCs/>
          <w:b/>
        </w:rPr>
        <w:t xml:space="preserve">Rome, Italy</w:t>
      </w:r>
      <w:r>
        <w:t xml:space="preserve">, which are aligned with European Union standards (Eurocodes). Special attention is given to the UNESCO guidelines for heritage preservation, ensuring that any intervention in</w:t>
      </w:r>
    </w:p>
    <w:p>
      <w:pPr>
        <w:pStyle w:val="BodyText"/>
      </w:pPr>
      <w:r>
        <w:t xml:space="preserve">Rome, Italy&gt; does not compromise its status as a World Heritage Site. Compliance involves rigorous environmental impact assessments and public consultation phases.</w:t>
      </w:r>
    </w:p>
    <w:bookmarkEnd w:id="28"/>
    <w:bookmarkStart w:id="29" w:name="risk-assessment-and-mitigation"/>
    <w:p>
      <w:pPr>
        <w:pStyle w:val="Heading2"/>
      </w:pPr>
      <w:r>
        <w:t xml:space="preserve">5. Risk Assessment and Mitigation</w:t>
      </w:r>
    </w:p>
    <w:p>
      <w:pPr>
        <w:pStyle w:val="FirstParagraph"/>
      </w:pPr>
      <w:r>
        <w:t xml:space="preserve">The primary risks identified in this</w:t>
      </w:r>
      <w:r>
        <w:t xml:space="preserve"> </w:t>
      </w:r>
      <w:r>
        <w:rPr>
          <w:iCs/>
          <w:i/>
        </w:rPr>
        <w:t xml:space="preserve">&gt;Civil Engineer Project Report&lt;&gt; include:</w:t>
      </w:r>
    </w:p>
    <w:p>
      <w:pPr>
        <w:numPr>
          <w:ilvl w:val="0"/>
          <w:numId w:val="1003"/>
        </w:numPr>
        <w:pStyle w:val="Compact"/>
      </w:pPr>
      <w:r>
        <w:rPr>
          <w:bCs/>
          <w:b/>
        </w:rPr>
        <w:t xml:space="preserve">&gt;Geological Hazards:</w:t>
      </w:r>
      <w:r>
        <w:t xml:space="preserve">&gt; Unexpected subsidence due to underground cavities (typical of Etruscan and Roman subterranean structures in</w:t>
      </w:r>
    </w:p>
    <w:p>
      <w:pPr>
        <w:numPr>
          <w:ilvl w:val="0"/>
          <w:numId w:val="1000"/>
        </w:numPr>
        <w:pStyle w:val="Compact"/>
      </w:pPr>
      <w:r>
        <w:t xml:space="preserve">Rome, Italy.</w:t>
      </w:r>
    </w:p>
    <w:p>
      <w:pPr>
        <w:numPr>
          <w:ilvl w:val="0"/>
          <w:numId w:val="1003"/>
        </w:numPr>
        <w:pStyle w:val="Compact"/>
      </w:pPr>
      <w:r>
        <w:rPr>
          <w:bCs/>
          <w:b/>
        </w:rPr>
        <w:t xml:space="preserve">&gt;Operational Delays:</w:t>
      </w:r>
      <w:r>
        <w:t xml:space="preserve">&gt; Difficulty in coordinating logistics within the narrow streets of the historic center.</w:t>
      </w:r>
    </w:p>
    <w:p>
      <w:pPr>
        <w:numPr>
          <w:ilvl w:val="0"/>
          <w:numId w:val="1003"/>
        </w:numPr>
        <w:pStyle w:val="Compact"/>
      </w:pPr>
      <w:r>
        <w:rPr>
          <w:bCs/>
          <w:b/>
        </w:rPr>
        <w:t xml:space="preserve">&gt;Budget Overruns:</w:t>
      </w:r>
      <w:r>
        <w:t xml:space="preserve">&gt; Fluctuations in material costs, particularly for specialized restoration materials required in</w:t>
      </w:r>
    </w:p>
    <w:p>
      <w:pPr>
        <w:numPr>
          <w:ilvl w:val="0"/>
          <w:numId w:val="1000"/>
        </w:numPr>
        <w:pStyle w:val="Compact"/>
      </w:pPr>
      <w:r>
        <w:t xml:space="preserve">Rome, Italy.</w:t>
      </w:r>
    </w:p>
    <w:p>
      <w:pPr>
        <w:pStyle w:val="FirstParagraph"/>
      </w:pPr>
      <w:r>
        <w:t xml:space="preserve">Mitigation strategies include advanced ground-penetrating radar surveys prior to excavation and the establishment of contingency funds specifically allocated for heritage-specific material sourcing.</w:t>
      </w:r>
    </w:p>
    <w:bookmarkEnd w:id="29"/>
    <w:bookmarkStart w:id="30" w:name="timeline-and-milestones"/>
    <w:p>
      <w:pPr>
        <w:pStyle w:val="Heading2"/>
      </w:pPr>
      <w:r>
        <w:t xml:space="preserve">6. Timeline and Milestones</w:t>
      </w:r>
    </w:p>
    <w:p>
      <w:pPr>
        <w:pStyle w:val="FirstParagraph"/>
      </w:pPr>
      <w:r>
        <w:t xml:space="preserve">The projected timeline for this</w:t>
      </w:r>
    </w:p>
    <w:p>
      <w:pPr>
        <w:pStyle w:val="BodyText"/>
      </w:pPr>
      <w:r>
        <w:t xml:space="preserve">&gt;Civil Engineer Project Report&lt;&gt; spans five years, divided into four phases:</w:t>
      </w:r>
    </w:p>
    <w:p>
      <w:pPr>
        <w:pStyle w:val="BodyText"/>
      </w:pPr>
      <w:r>
        <w:rPr>
          <w:bCs/>
          <w:b/>
        </w:rPr>
        <w:t xml:space="preserve">&gt;Phase</w:t>
      </w:r>
    </w:p>
    <w:bookmarkEnd w:id="30"/>
    <w:bookmarkEnd w:id="31"/>
    <w:p>
      <w:pPr>
        <w:pStyle w:val="BodyText"/>
      </w:pPr>
      <w:r>
        <w:t xml:space="preserve">Description</w:t>
      </w:r>
    </w:p>
    <w:p>
      <w:pPr>
        <w:pStyle w:val="BodyText"/>
      </w:pPr>
      <w:r>
        <w:t xml:space="preserve">Duratiom in Rome, ItalyTheoretical Framework3 Months60%Completion12 MonthsFinal Inspection and Handover3 MonthsTotal Duration60 Monthseach phase is meticulously planned to respect the tourism cycles and local events unique to</w:t>
      </w:r>
    </w:p>
    <w:p>
      <w:pPr>
        <w:pStyle w:val="BodyText"/>
      </w:pPr>
      <w:r>
        <w:t xml:space="preserve">Rome, Italy.</w:t>
      </w:r>
    </w:p>
    <w:bookmarkStart w:id="32" w:name="budget-overview"/>
    <w:p>
      <w:pPr>
        <w:pStyle w:val="Heading2"/>
      </w:pPr>
      <w:r>
        <w:t xml:space="preserve">7. Budget Overview</w:t>
      </w:r>
    </w:p>
    <w:p>
      <w:pPr>
        <w:pStyle w:val="FirstParagraph"/>
      </w:pPr>
      <w:r>
        <w:t xml:space="preserve">The financial framework of this</w:t>
      </w:r>
      <w:r>
        <w:t xml:space="preserve"> </w:t>
      </w:r>
      <w:r>
        <w:rPr>
          <w:iCs/>
          <w:i/>
        </w:rPr>
        <w:t xml:space="preserve">&gt;Civil Engineer Project Report&lt;&gt; is estimated at €50 million. Key allocations include:</w:t>
      </w:r>
    </w:p>
    <w:p>
      <w:pPr>
        <w:numPr>
          <w:ilvl w:val="0"/>
          <w:numId w:val="1004"/>
        </w:numPr>
        <w:pStyle w:val="Compact"/>
      </w:pPr>
      <w:r>
        <w:rPr>
          <w:bCs/>
          <w:b/>
        </w:rPr>
        <w:t xml:space="preserve">&gt;Labor and Expertise:</w:t>
      </w:r>
      <w:r>
        <w:t xml:space="preserve">&gt; 40% (Specialized engineers experienced in heritage conservation).</w:t>
      </w:r>
    </w:p>
    <w:p>
      <w:pPr>
        <w:numPr>
          <w:ilvl w:val="0"/>
          <w:numId w:val="1004"/>
        </w:numPr>
        <w:pStyle w:val="Compact"/>
      </w:pPr>
      <w:r>
        <w:rPr>
          <w:bCs/>
          <w:b/>
        </w:rPr>
        <w:t xml:space="preserve">&gt;Materials and Technology:</w:t>
      </w:r>
      <w:r>
        <w:t xml:space="preserve">: 35%.</w:t>
      </w:r>
    </w:p>
    <w:p>
      <w:pPr>
        <w:pStyle w:val="FirstParagraph"/>
      </w:pPr>
      <w:r>
        <w:t xml:space="preserve">Rome, Italy</w:t>
      </w:r>
    </w:p>
    <w:p>
      <w:pPr>
        <w:pStyle w:val="BodyText"/>
      </w:pPr>
      <w:r>
        <w:t xml:space="preserve">This</w:t>
      </w:r>
    </w:p>
    <w:p>
      <w:pPr>
        <w:pStyle w:val="BodyText"/>
      </w:pPr>
      <w:r>
        <w:t xml:space="preserve">&gt;Civil Engineer Project Report&lt;&gt; demonstrates a commitment to preserving the legacy of</w:t>
      </w:r>
    </w:p>
    <w:p>
      <w:pPr>
        <w:pStyle w:val="BodyText"/>
      </w:pPr>
      <w:r>
        <w:t xml:space="preserve">Rome, Italy&gt; while ensuring its future sustainability. By integrating cutting-edge engineering practices with strict heritage preservation protocols, this project sets a benchmark for urban development in historic cities globally.</w:t>
      </w:r>
    </w:p>
    <w:p>
      <w:pPr>
        <w:pStyle w:val="BodyText"/>
      </w:pPr>
      <w:r>
        <w:t xml:space="preserve">The successful execution of these plans will enhance the safety and livability of</w:t>
      </w:r>
    </w:p>
    <w:p>
      <w:pPr>
        <w:pStyle w:val="BodyText"/>
      </w:pPr>
      <w:r>
        <w:t xml:space="preserve">Rome, Italy, making it a model for other cities facing similar challenges.</w:t>
      </w:r>
    </w:p>
    <w:bookmarkEnd w:id="32"/>
    <w:bookmarkStart w:id="33" w:name="appendices"/>
    <w:p>
      <w:pPr>
        <w:pStyle w:val="Heading2"/>
      </w:pPr>
      <w:r>
        <w:t xml:space="preserve">8. Appendices</w:t>
      </w:r>
    </w:p>
    <w:p>
      <w:pPr>
        <w:pStyle w:val="FirstParagraph"/>
      </w:pPr>
      <w:r>
        <w:t xml:space="preserve">&gt;Appendix A: Detailed Structural Calculations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Rome Infrastructure Modernization</dc:title>
  <dc:creator/>
  <dc:language>en</dc:language>
  <cp:keywords/>
  <dcterms:created xsi:type="dcterms:W3CDTF">2026-07-30T04:29:24Z</dcterms:created>
  <dcterms:modified xsi:type="dcterms:W3CDTF">2026-07-30T04:29:24Z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