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Civil</w:t>
      </w:r>
      <w:r>
        <w:t xml:space="preserve"> </w:t>
      </w:r>
      <w:r>
        <w:t xml:space="preserve">Engineering</w:t>
      </w:r>
      <w:r>
        <w:t xml:space="preserve"> </w:t>
      </w:r>
      <w:r>
        <w:t xml:space="preserve">Interventions</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Municipality and Urban Planning, Qatar</w:t>
      </w:r>
      <w:r>
        <w:br/>
      </w:r>
      <w:r>
        <w:rPr>
          <w:bCs/>
          <w:b/>
        </w:rPr>
        <w:t xml:space="preserve">Doha Infrastructure Development Unit</w:t>
      </w:r>
      <w:r>
        <w:br/>
      </w:r>
      <w:r>
        <w:br/>
      </w:r>
      <w:r>
        <w:rPr>
          <w:bCs/>
          <w:b/>
        </w:rPr>
        <w:t xml:space="preserve">The purpose of this Project Report is to detail the scope, challenges,</w:t>
      </w:r>
      <w:r>
        <w:br/>
      </w:r>
    </w:p>
    <w:bookmarkStart w:id="30" w:name="X2524dcb9da66aa48ba696827b1c994b7914c44c"/>
    <w:p>
      <w:pPr>
        <w:pStyle w:val="Heading1"/>
      </w:pPr>
      <w:r>
        <w:t xml:space="preserve">Project Report: Strategic Civil Engineering Interventions in Qatar, Doha</w:t>
      </w:r>
    </w:p>
    <w:bookmarkStart w:id="20" w:name="executive-summary"/>
    <w:p>
      <w:pPr>
        <w:pStyle w:val="Heading2"/>
      </w:pPr>
      <w:r>
        <w:t xml:space="preserve">Executive Summary</w:t>
      </w:r>
    </w:p>
    <w:p>
      <w:pPr>
        <w:pStyle w:val="FirstParagraph"/>
      </w:pPr>
      <w:r>
        <w:t xml:space="preserve">This document serves as a comprehensive overview of the civil engineering landscape within the rapidly developing metropolis of</w:t>
      </w:r>
      <w:r>
        <w:t xml:space="preserve"> </w:t>
      </w:r>
      <w:r>
        <w:rPr>
          <w:bCs/>
          <w:b/>
        </w:rPr>
        <w:t xml:space="preserve">Doha, Qatar</w:t>
      </w:r>
      <w:r>
        <w:t xml:space="preserve">. As</w:t>
      </w:r>
      <w:r>
        <w:t xml:space="preserve"> </w:t>
      </w:r>
      <w:r>
        <w:rPr>
          <w:bCs/>
          <w:b/>
        </w:rPr>
        <w:t xml:space="preserve">Civil Engineer</w:t>
      </w:r>
      <w:r>
        <w:t xml:space="preserve">s working at the forefront of urban development in this region, we have observed a transformative shift in infrastructure design and construction methodologies. This report outlines how local engineering standards align with international best practices to support Qatar’s Vision 2030. The focus remains on sustainable urban planning, resilient structural integrity against harsh environmental conditions, and the integration of smart technologies within the</w:t>
      </w:r>
      <w:r>
        <w:t xml:space="preserve"> </w:t>
      </w:r>
      <w:r>
        <w:rPr>
          <w:bCs/>
          <w:b/>
        </w:rPr>
        <w:t xml:space="preserve">Qatar Doha</w:t>
      </w:r>
      <w:r>
        <w:t xml:space="preserve"> </w:t>
      </w:r>
      <w:r>
        <w:t xml:space="preserve">ecosystem.</w:t>
      </w:r>
    </w:p>
    <w:bookmarkEnd w:id="20"/>
    <w:bookmarkStart w:id="21" w:name="introduction-and-context"/>
    <w:p>
      <w:pPr>
        <w:pStyle w:val="Heading2"/>
      </w:pPr>
      <w:r>
        <w:t xml:space="preserve">1. Introduction and Context</w:t>
      </w:r>
    </w:p>
    <w:p>
      <w:pPr>
        <w:pStyle w:val="FirstParagraph"/>
      </w:pPr>
      <w:r>
        <w:rPr>
          <w:bCs/>
          <w:b/>
        </w:rPr>
        <w:t xml:space="preserve">Doha, Qatar</w:t>
      </w:r>
      <w:r>
        <w:t xml:space="preserve">, has emerged as a global hub for finance, business, and culture in the Middle East. The urban fabric of</w:t>
      </w:r>
      <w:r>
        <w:t xml:space="preserve"> </w:t>
      </w:r>
      <w:r>
        <w:rPr>
          <w:bCs/>
          <w:b/>
        </w:rPr>
        <w:t xml:space="preserve">Doha, Qatar</w:t>
      </w:r>
      <w:r>
        <w:t xml:space="preserve">, is undergoing continuous expansion to accommodate population growth and economic diversification. At the heart of this transformation are specialized</w:t>
      </w:r>
      <w:r>
        <w:t xml:space="preserve"> </w:t>
      </w:r>
      <w:r>
        <w:rPr>
          <w:bCs/>
          <w:b/>
        </w:rPr>
        <w:t xml:space="preserve">Civil Engineer</w:t>
      </w:r>
      <w:r>
        <w:t xml:space="preserve"> </w:t>
      </w:r>
      <w:r>
        <w:t xml:space="preserve">professionals who design and oversee critical infrastructure projects ranging from high-rise residential towers to complex highway networks.</w:t>
      </w:r>
    </w:p>
    <w:p>
      <w:pPr>
        <w:pStyle w:val="BodyText"/>
      </w:pPr>
      <w:r>
        <w:t xml:space="preserve">The unique geographical location of</w:t>
      </w:r>
      <w:r>
        <w:t xml:space="preserve"> </w:t>
      </w:r>
      <w:r>
        <w:rPr>
          <w:bCs/>
          <w:b/>
        </w:rPr>
        <w:t xml:space="preserve">Doha, Qatar</w:t>
      </w:r>
      <w:r>
        <w:t xml:space="preserve">, presents distinct engineering challenges. The desert climate, characterized by extreme heat and occasional saline wind erosion, requires specific material selections and construction techniques. Therefore, the role of the</w:t>
      </w:r>
      <w:r>
        <w:t xml:space="preserve"> </w:t>
      </w:r>
      <w:r>
        <w:rPr>
          <w:bCs/>
          <w:b/>
        </w:rPr>
        <w:t xml:space="preserve">Civil Engineer</w:t>
      </w:r>
      <w:r>
        <w:t xml:space="preserve"> </w:t>
      </w:r>
      <w:r>
        <w:t xml:space="preserve">in this region is not merely structural but also environmental and climatic adaptation-focused.</w:t>
      </w:r>
    </w:p>
    <w:bookmarkEnd w:id="21"/>
    <w:bookmarkStart w:id="24" w:name="infrastructure-development-strategies"/>
    <w:p>
      <w:pPr>
        <w:pStyle w:val="Heading2"/>
      </w:pPr>
      <w:r>
        <w:t xml:space="preserve">2. Infrastructure Development Strategies</w:t>
      </w:r>
    </w:p>
    <w:p>
      <w:pPr>
        <w:pStyle w:val="FirstParagraph"/>
      </w:pPr>
      <w:r>
        <w:t xml:space="preserve">In</w:t>
      </w:r>
      <w:r>
        <w:t xml:space="preserve"> </w:t>
      </w:r>
      <w:r>
        <w:rPr>
          <w:bCs/>
          <w:b/>
        </w:rPr>
        <w:t xml:space="preserve">Doha, Qatar</w:t>
      </w:r>
      <w:r>
        <w:t xml:space="preserve">, infrastructure development is prioritized to ensure seamless connectivity and mobility. The Doha Metro system, a landmark project executed by international consortia with local oversight, exemplifies the advanced capabilities of</w:t>
      </w:r>
      <w:r>
        <w:t xml:space="preserve"> </w:t>
      </w:r>
      <w:r>
        <w:rPr>
          <w:bCs/>
          <w:b/>
        </w:rPr>
        <w:t xml:space="preserve">Civil Engineer</w:t>
      </w:r>
      <w:r>
        <w:t xml:space="preserve">s in this region. The report highlights three key areas of focus:</w:t>
      </w:r>
    </w:p>
    <w:bookmarkStart w:id="22" w:name="structural-integrity-in-extreme-climates"/>
    <w:p>
      <w:pPr>
        <w:pStyle w:val="Heading3"/>
      </w:pPr>
      <w:r>
        <w:t xml:space="preserve">2.1 Structural Integrity in Extreme Climates</w:t>
      </w:r>
    </w:p>
    <w:p>
      <w:pPr>
        <w:pStyle w:val="FirstParagraph"/>
      </w:pPr>
      <w:r>
        <w:t xml:space="preserve">The concrete structures rising across</w:t>
      </w:r>
      <w:r>
        <w:t xml:space="preserve"> </w:t>
      </w:r>
      <w:r>
        <w:rPr>
          <w:bCs/>
          <w:b/>
        </w:rPr>
        <w:t xml:space="preserve">Doha, Qatar</w:t>
      </w:r>
      <w:r>
        <w:t xml:space="preserve">, must withstand thermal expansion and contraction cycles that occur daily.</w:t>
      </w:r>
      <w:r>
        <w:t xml:space="preserve"> </w:t>
      </w:r>
      <w:r>
        <w:rPr>
          <w:bCs/>
          <w:b/>
        </w:rPr>
        <w:t xml:space="preserve">Civil Engineer</w:t>
      </w:r>
      <w:r>
        <w:t xml:space="preserve">s utilize high-performance concrete mixes with reduced heat of hydration to prevent cracking. Furthermore, corrosion-resistant reinforcement bars are mandated for all coastal projects in</w:t>
      </w:r>
      <w:r>
        <w:t xml:space="preserve"> </w:t>
      </w:r>
      <w:r>
        <w:rPr>
          <w:bCs/>
          <w:b/>
        </w:rPr>
        <w:t xml:space="preserve">Doha, Qatar</w:t>
      </w:r>
      <w:r>
        <w:t xml:space="preserve">, to mitigate the effects of humidity and salt spray.</w:t>
      </w:r>
    </w:p>
    <w:bookmarkEnd w:id="22"/>
    <w:bookmarkStart w:id="23" w:name="sustainable-urban-mobility"/>
    <w:p>
      <w:pPr>
        <w:pStyle w:val="Heading3"/>
      </w:pPr>
      <w:r>
        <w:t xml:space="preserve">2.2 Sustainable Urban Mobility</w:t>
      </w:r>
    </w:p>
    <w:p>
      <w:pPr>
        <w:pStyle w:val="FirstParagraph"/>
      </w:pPr>
      <w:r>
        <w:t xml:space="preserve">The expansion of road networks in</w:t>
      </w:r>
      <w:r>
        <w:t xml:space="preserve"> </w:t>
      </w:r>
      <w:r>
        <w:rPr>
          <w:bCs/>
          <w:b/>
        </w:rPr>
        <w:t xml:space="preserve">Doha, Qatar</w:t>
      </w:r>
      <w:r>
        <w:t xml:space="preserve">, integrates Intelligent Transportation Systems (ITS). Traffic flow optimization is managed through AI-driven signals. The work of the</w:t>
      </w:r>
      <w:r>
        <w:t xml:space="preserve"> </w:t>
      </w:r>
      <w:r>
        <w:rPr>
          <w:bCs/>
          <w:b/>
        </w:rPr>
        <w:t xml:space="preserve">Civil Engineer</w:t>
      </w:r>
      <w:r>
        <w:t xml:space="preserve"> </w:t>
      </w:r>
      <w:r>
        <w:t xml:space="preserve">extends to designing dedicated bus lanes and pedestrian walkways that encourage public transport usage, thereby reducing the carbon footprint of</w:t>
      </w:r>
      <w:r>
        <w:t xml:space="preserve"> </w:t>
      </w:r>
      <w:r>
        <w:rPr>
          <w:bCs/>
          <w:b/>
        </w:rPr>
        <w:t xml:space="preserve">Doha, Qatar</w:t>
      </w:r>
      <w:r>
        <w:t xml:space="preserve">.</w:t>
      </w:r>
    </w:p>
    <w:bookmarkEnd w:id="23"/>
    <w:bookmarkEnd w:id="24"/>
    <w:bookmarkStart w:id="25" w:name="Xa3a7f07bfb28c312d688e90ffb44b4b432977a9"/>
    <w:p>
      <w:pPr>
        <w:pStyle w:val="Heading2"/>
      </w:pPr>
      <w:r>
        <w:t xml:space="preserve">3. Environmental Sustainability and Green Engineering</w:t>
      </w:r>
    </w:p>
    <w:p>
      <w:pPr>
        <w:pStyle w:val="FirstParagraph"/>
      </w:pPr>
      <w:r>
        <w:t xml:space="preserve">Sustainability is a core pillar of modern construction in</w:t>
      </w:r>
      <w:r>
        <w:t xml:space="preserve"> </w:t>
      </w:r>
      <w:r>
        <w:rPr>
          <w:bCs/>
          <w:b/>
        </w:rPr>
        <w:t xml:space="preserve">Doha, Qatar</w:t>
      </w:r>
      <w:r>
        <w:t xml:space="preserve">. The Green Building Regulations issued by the Qatari government mandate that new projects adhere to strict energy efficiency standards.</w:t>
      </w:r>
      <w:r>
        <w:t xml:space="preserve"> </w:t>
      </w:r>
      <w:r>
        <w:rPr>
          <w:bCs/>
          <w:b/>
        </w:rPr>
        <w:t xml:space="preserve">Civil Engineer</w:t>
      </w:r>
      <w:r>
        <w:t xml:space="preserve">s are tasked with integrating passive cooling techniques into building designs. For instance, wind towers and natural ventilation shafts are increasingly common in architectural designs across</w:t>
      </w:r>
      <w:r>
        <w:t xml:space="preserve"> </w:t>
      </w:r>
      <w:r>
        <w:rPr>
          <w:bCs/>
          <w:b/>
        </w:rPr>
        <w:t xml:space="preserve">Doha, Qatar</w:t>
      </w:r>
      <w:r>
        <w:t xml:space="preserve">.</w:t>
      </w:r>
    </w:p>
    <w:p>
      <w:pPr>
        <w:pStyle w:val="BodyText"/>
      </w:pPr>
      <w:r>
        <w:t xml:space="preserve">Additionally, water management systems in</w:t>
      </w:r>
      <w:r>
        <w:t xml:space="preserve"> </w:t>
      </w:r>
      <w:r>
        <w:rPr>
          <w:bCs/>
          <w:b/>
        </w:rPr>
        <w:t xml:space="preserve">Doha, Qatar</w:t>
      </w:r>
      <w:r>
        <w:t xml:space="preserve">, have been upgraded to capture rainwater despite the low precipitation levels. These systems are critical for landscaping urban parks in the heart of</w:t>
      </w:r>
    </w:p>
    <w:p>
      <w:pPr>
        <w:pStyle w:val="BodyText"/>
      </w:pPr>
      <w:r>
        <w:t xml:space="preserve">Doha, Qatar. The implementation of greywater recycling units ensures that civil infrastructure supports both residential comfort and environmental conservation.</w:t>
      </w:r>
    </w:p>
    <w:bookmarkEnd w:id="25"/>
    <w:bookmarkStart w:id="26" w:name="Xa5bb20d6600ad62d2a754687c520fccf3b2ac82"/>
    <w:p>
      <w:pPr>
        <w:pStyle w:val="Heading2"/>
      </w:pPr>
      <w:r>
        <w:t xml:space="preserve">4. Human Capital and Local Capacity Building</w:t>
      </w:r>
    </w:p>
    <w:p>
      <w:pPr>
        <w:pStyle w:val="FirstParagraph"/>
      </w:pPr>
      <w:r>
        <w:t xml:space="preserve">A significant aspect of this project report is the emphasis on knowledge transfer. The presence of international projects in</w:t>
      </w:r>
      <w:r>
        <w:t xml:space="preserve"> </w:t>
      </w:r>
      <w:r>
        <w:rPr>
          <w:bCs/>
          <w:b/>
        </w:rPr>
        <w:t xml:space="preserve">Doha, Qatar</w:t>
      </w:r>
      <w:r>
        <w:t xml:space="preserve">, has created opportunities for local</w:t>
      </w:r>
      <w:r>
        <w:t xml:space="preserve"> </w:t>
      </w:r>
      <w:r>
        <w:rPr>
          <w:bCs/>
          <w:b/>
        </w:rPr>
        <w:t xml:space="preserve">Civil Engineer</w:t>
      </w:r>
      <w:r>
        <w:t xml:space="preserve">s to gain experience in mega-projects. Training programs are established to ensure that Qatari nationals can lead future initiatives independently.</w:t>
      </w:r>
    </w:p>
    <w:p>
      <w:pPr>
        <w:pStyle w:val="BodyText"/>
      </w:pPr>
      <w:r>
        <w:t xml:space="preserve">The collaboration between foreign firms and local contractors in</w:t>
      </w:r>
      <w:r>
        <w:t xml:space="preserve"> </w:t>
      </w:r>
      <w:r>
        <w:rPr>
          <w:bCs/>
          <w:b/>
        </w:rPr>
        <w:t xml:space="preserve">Doha, Qatar</w:t>
      </w:r>
      <w:r>
        <w:t xml:space="preserve">, fosters an environment where traditional engineering practices merge with cutting-edge technology. This synergy is vital for the long-term sustainability of the engineering sector in</w:t>
      </w:r>
      <w:r>
        <w:t xml:space="preserve"> </w:t>
      </w:r>
      <w:r>
        <w:rPr>
          <w:bCs/>
          <w:b/>
        </w:rPr>
        <w:t xml:space="preserve">Doha, Qatar</w:t>
      </w:r>
      <w:r>
        <w:t xml:space="preserve">.</w:t>
      </w:r>
    </w:p>
    <w:bookmarkEnd w:id="26"/>
    <w:bookmarkStart w:id="27" w:name="challenges-and-mitigation-strategies"/>
    <w:p>
      <w:pPr>
        <w:pStyle w:val="Heading2"/>
      </w:pPr>
      <w:r>
        <w:t xml:space="preserve">5. Challenges and Mitigation Strategies</w:t>
      </w:r>
    </w:p>
    <w:p>
      <w:pPr>
        <w:pStyle w:val="FirstParagraph"/>
      </w:pPr>
      <w:r>
        <w:t xml:space="preserve">Despite progress, several challenges persist in</w:t>
      </w:r>
      <w:r>
        <w:t xml:space="preserve"> </w:t>
      </w:r>
      <w:r>
        <w:rPr>
          <w:bCs/>
          <w:b/>
        </w:rPr>
        <w:t xml:space="preserve">Doha, Qatar</w:t>
      </w:r>
      <w:r>
        <w:t xml:space="preserve">. Supply chain disruptions due to global events have impacted material availability. However, the resilience of the local supply chain has improved significantly.</w:t>
      </w:r>
      <w:r>
        <w:t xml:space="preserve"> </w:t>
      </w:r>
      <w:r>
        <w:rPr>
          <w:bCs/>
          <w:b/>
        </w:rPr>
        <w:t xml:space="preserve">Civil Engineer</w:t>
      </w:r>
      <w:r>
        <w:t xml:space="preserve">s in</w:t>
      </w:r>
      <w:r>
        <w:t xml:space="preserve"> </w:t>
      </w:r>
      <w:r>
        <w:rPr>
          <w:bCs/>
          <w:b/>
        </w:rPr>
        <w:t xml:space="preserve">Doha, Qatar</w:t>
      </w:r>
      <w:r>
        <w:t xml:space="preserve">, have adapted by sourcing materials from diverse regions and investing in local manufacturing capabilities.</w:t>
      </w:r>
    </w:p>
    <w:p>
      <w:pPr>
        <w:pStyle w:val="BodyText"/>
      </w:pPr>
      <w:r>
        <w:t xml:space="preserve">Another challenge is the maintenance of aging infrastructure. As</w:t>
      </w:r>
    </w:p>
    <w:p>
      <w:pPr>
        <w:pStyle w:val="BodyText"/>
      </w:pPr>
      <w:r>
        <w:t xml:space="preserve">Doha, Qatar's first generation of major buildings reaches maturity, preventive maintenance plans are being implemented. Condition monitoring systems installed by</w:t>
      </w:r>
      <w:r>
        <w:t xml:space="preserve"> </w:t>
      </w:r>
      <w:r>
        <w:rPr>
          <w:bCs/>
          <w:b/>
        </w:rPr>
        <w:t xml:space="preserve">Civil Engineer</w:t>
      </w:r>
      <w:r>
        <w:t xml:space="preserve">s help predict structural weaknesses before they become critical issues in</w:t>
      </w:r>
    </w:p>
    <w:p>
      <w:pPr>
        <w:pStyle w:val="BodyText"/>
      </w:pPr>
      <w:r>
        <w:t xml:space="preserve">Doha, Qatar.</w:t>
      </w:r>
    </w:p>
    <w:bookmarkEnd w:id="27"/>
    <w:bookmarkStart w:id="28" w:name="future-outlook-and-recommendations"/>
    <w:p>
      <w:pPr>
        <w:pStyle w:val="Heading2"/>
      </w:pPr>
      <w:r>
        <w:t xml:space="preserve">6. Future Outlook and Recommendations</w:t>
      </w:r>
    </w:p>
    <w:p>
      <w:pPr>
        <w:pStyle w:val="FirstParagraph"/>
      </w:pPr>
      <w:r>
        <w:t xml:space="preserve">The future of infrastructure in</w:t>
      </w:r>
      <w:r>
        <w:t xml:space="preserve"> </w:t>
      </w:r>
      <w:r>
        <w:rPr>
          <w:bCs/>
          <w:b/>
        </w:rPr>
        <w:t xml:space="preserve">Doha, Qatar</w:t>
      </w:r>
      <w:r>
        <w:t xml:space="preserve">, lies in digitalization. The adoption of Building Information Modeling (BIM) is becoming standard practice for all major projects.</w:t>
      </w:r>
      <w:r>
        <w:t xml:space="preserve"> </w:t>
      </w:r>
      <w:r>
        <w:rPr>
          <w:bCs/>
          <w:b/>
        </w:rPr>
        <w:t xml:space="preserve">Civil Engineer</w:t>
      </w:r>
      <w:r>
        <w:t xml:space="preserve">s are encouraged to master BIM tools to enhance collaboration among architects, contractors, and clients.</w:t>
      </w:r>
    </w:p>
    <w:p>
      <w:pPr>
        <w:pStyle w:val="BodyText"/>
      </w:pPr>
      <w:r>
        <w:t xml:space="preserve">We recommend further investment in research and development regarding sustainable materials specific to the desert environment. Additionally, fostering international partnerships will continue to bring innovation into</w:t>
      </w:r>
    </w:p>
    <w:p>
      <w:pPr>
        <w:pStyle w:val="BodyText"/>
      </w:pPr>
      <w:r>
        <w:t xml:space="preserve">Doha, Qatar. The goal is for</w:t>
      </w:r>
    </w:p>
    <w:p>
      <w:pPr>
        <w:pStyle w:val="BodyText"/>
      </w:pPr>
      <w:r>
        <w:t xml:space="preserve">Doha, Qatar, to serve as a global benchmark for smart city engineering.</w:t>
      </w:r>
    </w:p>
    <w:bookmarkEnd w:id="28"/>
    <w:bookmarkStart w:id="29" w:name="conclusion"/>
    <w:p>
      <w:pPr>
        <w:pStyle w:val="Heading2"/>
      </w:pPr>
      <w:r>
        <w:t xml:space="preserve">7. Conclusion</w:t>
      </w:r>
    </w:p>
    <w:p>
      <w:pPr>
        <w:pStyle w:val="FirstParagraph"/>
      </w:pPr>
      <w:r>
        <w:t xml:space="preserve">In conclusion, the civil engineering sector in</w:t>
      </w:r>
      <w:r>
        <w:t xml:space="preserve"> </w:t>
      </w:r>
      <w:r>
        <w:rPr>
          <w:bCs/>
          <w:b/>
        </w:rPr>
        <w:t xml:space="preserve">Doha, Qatar</w:t>
      </w:r>
      <w:r>
        <w:t xml:space="preserve">, is poised for continued growth and innovation. The dedication of every</w:t>
      </w:r>
      <w:r>
        <w:t xml:space="preserve"> </w:t>
      </w:r>
      <w:r>
        <w:rPr>
          <w:bCs/>
          <w:b/>
        </w:rPr>
        <w:t xml:space="preserve">Civil Engineer</w:t>
      </w:r>
    </w:p>
    <w:p>
      <w:pPr>
        <w:pStyle w:val="BodyText"/>
      </w:pPr>
      <w:r>
        <w:t xml:space="preserve">working in this region ensures that</w:t>
      </w:r>
    </w:p>
    <w:p>
      <w:pPr>
        <w:pStyle w:val="BodyText"/>
      </w:pPr>
      <w:r>
        <w:t xml:space="preserve">Doha, Qatar</w:t>
      </w:r>
    </w:p>
    <w:p>
      <w:pPr>
        <w:pStyle w:val="BodyText"/>
      </w:pPr>
      <w:r>
        <w:t xml:space="preserve">, remains a leader in urban development. This project report underscores the importance of adapting to environmental constraints while embracing technological advancements.</w:t>
      </w:r>
    </w:p>
    <w:p>
      <w:pPr>
        <w:pStyle w:val="BodyText"/>
      </w:pPr>
      <w:r>
        <w:t xml:space="preserve">The synergy between policy, technology, and skilled labor has transformed</w:t>
      </w:r>
      <w:r>
        <w:t xml:space="preserve"> </w:t>
      </w:r>
      <w:r>
        <w:rPr>
          <w:bCs/>
          <w:b/>
        </w:rPr>
        <w:t xml:space="preserve">Doha, Qatar</w:t>
      </w:r>
    </w:p>
    <w:p>
      <w:pPr>
        <w:pStyle w:val="BodyText"/>
      </w:pPr>
      <w:r>
        <w:t xml:space="preserve">. As we move forward, the commitment to excellence in engineering will define the skyline and functionality of</w:t>
      </w:r>
    </w:p>
    <w:p>
      <w:pPr>
        <w:pStyle w:val="BodyText"/>
      </w:pPr>
      <w:r>
        <w:t xml:space="preserve">Doha, Qatar</w:t>
      </w:r>
    </w:p>
    <w:p>
      <w:pPr>
        <w:pStyle w:val="BodyText"/>
      </w:pPr>
      <w:r>
        <w:t xml:space="preserve">for generations to come. Every milestone achieved in</w:t>
      </w:r>
    </w:p>
    <w:p>
      <w:pPr>
        <w:pStyle w:val="BodyText"/>
      </w:pPr>
      <w:r>
        <w:t xml:space="preserve">Doha,</w:t>
      </w:r>
      <w:r>
        <w:br/>
      </w:r>
      <w:r>
        <w:rPr>
          <w:bCs/>
          <w:b/>
        </w:rPr>
        <w:t xml:space="preserve">Civil Engineer</w:t>
      </w:r>
      <w:r>
        <w:t xml:space="preserve">s must remain vigilant about quality control and safety standards.</w:t>
      </w:r>
    </w:p>
    <w:p>
      <w:pPr>
        <w:pStyle w:val="BodyText"/>
      </w:pPr>
      <w:r>
        <w:t xml:space="preserve">This document has provided a detailed analysis of the current state of civil engineering in</w:t>
      </w:r>
      <w:r>
        <w:t xml:space="preserve"> </w:t>
      </w:r>
      <w:r>
        <w:rPr>
          <w:bCs/>
          <w:b/>
        </w:rPr>
        <w:t xml:space="preserve">Doha, Qatar</w:t>
      </w:r>
      <w:r>
        <w:t xml:space="preserve">. It is our hope that this report serves as a valuable reference for stakeholders involved in the ongoing development of</w:t>
      </w:r>
      <w:r>
        <w:t xml:space="preserve"> </w:t>
      </w:r>
      <w:r>
        <w:rPr>
          <w:iCs/>
          <w:i/>
        </w:rPr>
        <w:t xml:space="preserve">Doha, Qatar</w:t>
      </w:r>
      <w:r>
        <w:rPr>
          <w:iCs/>
          <w:i/>
          <w:iCs/>
          <w:i/>
        </w:rPr>
        <w:t xml:space="preserve">. The legacy built by today's</w:t>
      </w:r>
      <w:r>
        <w:rPr>
          <w:iCs/>
          <w:i/>
          <w:iCs/>
          <w:i/>
        </w:rPr>
        <w:t xml:space="preserve"> </w:t>
      </w:r>
      <w:r>
        <w:rPr>
          <w:bCs/>
          <w:b/>
          <w:iCs/>
          <w:i/>
          <w:iCs/>
          <w:i/>
        </w:rPr>
        <w:t xml:space="preserve">Civil Engineer</w:t>
      </w:r>
      <w:r>
        <w:rPr>
          <w:iCs/>
          <w:i/>
          <w:iCs/>
          <w:i/>
        </w:rPr>
        <w:t xml:space="preserve">s will be felt throughout all sectors of society in</w:t>
      </w:r>
      <w:r>
        <w:rPr>
          <w:iCs/>
          <w:i/>
          <w:iCs/>
          <w:i/>
        </w:rPr>
        <w:t xml:space="preserve"> </w:t>
      </w:r>
      <w:r>
        <w:rPr>
          <w:iCs/>
          <w:i/>
          <w:iCs/>
          <w:i/>
          <w:iCs/>
          <w:i/>
        </w:rPr>
        <w:t xml:space="preserve">Doha,</w:t>
      </w:r>
      <w:r>
        <w:br/>
      </w:r>
    </w:p>
    <w:p>
      <w:pPr>
        <w:pStyle w:val="BodyText"/>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Civil Engineering Interventions in Qatar, Doha</dc:title>
  <dc:creator/>
  <cp:keywords/>
  <dcterms:created xsi:type="dcterms:W3CDTF">2026-07-30T07:28:34Z</dcterms:created>
  <dcterms:modified xsi:type="dcterms:W3CDTF">2026-07-30T07:28:34Z</dcterms:modified>
</cp:coreProperties>
</file>

<file path=docProps/custom.xml><?xml version="1.0" encoding="utf-8"?>
<Properties xmlns="http://schemas.openxmlformats.org/officeDocument/2006/custom-properties" xmlns:vt="http://schemas.openxmlformats.org/officeDocument/2006/docPropsVTypes"/>
</file>