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Urban</w:t>
      </w:r>
      <w:r>
        <w:t xml:space="preserve"> </w:t>
      </w:r>
      <w:r>
        <w:t xml:space="preserve">Development</w:t>
      </w:r>
      <w:r>
        <w:t xml:space="preserve"> </w:t>
      </w:r>
      <w:r>
        <w:t xml:space="preserve">in</w:t>
      </w:r>
      <w:r>
        <w:t xml:space="preserve"> </w:t>
      </w:r>
      <w:r>
        <w:t xml:space="preserve">Tashkent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Construction and Housing and Communal Services of the Republic of Uzbekistan</w:t>
      </w:r>
    </w:p>
    <w:p>
      <w:pPr>
        <w:pStyle w:val="BodyText"/>
      </w:pPr>
      <w:r>
        <w:t xml:space="preserve">From:Tashkent City Urban Development Bureau</w:t>
      </w:r>
    </w:p>
    <w:p>
      <w:pPr>
        <w:pStyle w:val="BodyText"/>
      </w:pPr>
      <w:r>
        <w:t xml:space="preserve">&gt;</w:t>
      </w:r>
    </w:p>
    <w:bookmarkStart w:id="28" w:name="Xa80585c1fadd24e2ecc0d4ea26a928c3619e6a6"/>
    <w:p>
      <w:pPr>
        <w:pStyle w:val="Heading1"/>
      </w:pPr>
      <w:r>
        <w:t xml:space="preserve">Civil Engineer Project Report: Sustainable Urban Expansion in Uzbekistan Tashkent</w:t>
      </w:r>
    </w:p>
    <w:p>
      <w:pPr>
        <w:pStyle w:val="FirstParagraph"/>
      </w:pPr>
      <w:r>
        <w:t xml:space="preserve">This document serves as a comprehensive</w:t>
      </w:r>
      <w:r>
        <w:t xml:space="preserve"> </w:t>
      </w:r>
      <w:r>
        <w:rPr>
          <w:bCs/>
          <w:b/>
        </w:rPr>
        <w:t xml:space="preserve">Project Report</w:t>
      </w:r>
      <w:r>
        <w:t xml:space="preserve"> </w:t>
      </w:r>
      <w:r>
        <w:t xml:space="preserve">detailing the strategic infrastructure developments currently underway. The scope of this report focuses specifically on the role of the lead Civil Engineer and their technical contributions to modernizing urban landscapes within</w:t>
      </w:r>
      <w:r>
        <w:t xml:space="preserve"> </w:t>
      </w:r>
      <w:r>
        <w:rPr>
          <w:bCs/>
          <w:b/>
        </w:rPr>
        <w:t xml:space="preserve">Uzbekistan Tashkent</w:t>
      </w:r>
      <w:r>
        <w:t xml:space="preserve">. As the capital city undergoes rapid transformation, understanding the intricate relationship between civil engineering principles and local geographic realities is paramount for sustainable growth.</w:t>
      </w:r>
    </w:p>
    <w:bookmarkStart w:id="20" w:name="executive-summary"/>
    <w:p>
      <w:pPr>
        <w:pStyle w:val="Heading2"/>
      </w:pPr>
      <w:r>
        <w:t xml:space="preserve">1. Executive Summary</w:t>
      </w:r>
    </w:p>
    <w:p>
      <w:pPr>
        <w:pStyle w:val="FirstParagraph"/>
      </w:pPr>
      <w:r>
        <w:t xml:space="preserve">The primary objective of this initiative is to enhance the structural integrity and sustainability of public infrastructure in</w:t>
      </w:r>
      <w:r>
        <w:t xml:space="preserve"> </w:t>
      </w:r>
      <w:r>
        <w:rPr>
          <w:bCs/>
          <w:b/>
        </w:rPr>
        <w:t xml:space="preserve">Uzbekistan Tashkent</w:t>
      </w:r>
      <w:r>
        <w:t xml:space="preserve">. The city, being the most populous in Central Asia, faces unique challenges regarding seismic activity, water resource management, and population density. This report outlines how a specialized Civil Engineer navigates these challenges through innovative design and rigorous project management. The findings indicate that integrating modern civil engineering standards with traditional architectural heritage is crucial for the future of</w:t>
      </w:r>
      <w:r>
        <w:t xml:space="preserve"> </w:t>
      </w:r>
      <w:r>
        <w:rPr>
          <w:bCs/>
          <w:b/>
        </w:rPr>
        <w:t xml:space="preserve">Uzbekistan Tashkent</w:t>
      </w:r>
      <w:r>
        <w:t xml:space="preserve">.</w:t>
      </w:r>
    </w:p>
    <w:bookmarkEnd w:id="20"/>
    <w:bookmarkStart w:id="21" w:name="background-and-context"/>
    <w:p>
      <w:pPr>
        <w:pStyle w:val="Heading2"/>
      </w:pPr>
      <w:r>
        <w:t xml:space="preserve">2. Background and Context</w:t>
      </w:r>
    </w:p>
    <w:p>
      <w:pPr>
        <w:pStyle w:val="FirstParagraph"/>
      </w:pPr>
      <w:r>
        <w:rPr>
          <w:bCs/>
          <w:b/>
        </w:rPr>
        <w:t xml:space="preserve">Tashkent</w:t>
      </w:r>
      <w:r>
        <w:t xml:space="preserve">, located in a seismically active zone, has historically required robust construction methods. The rapid urbanization of the last two decades has placed immense pressure on existing infrastructure. Consequently, the role of the Civil Engineer has evolved from simple structural design to comprehensive urban planning and environmental stewardship. In</w:t>
      </w:r>
      <w:r>
        <w:t xml:space="preserve"> </w:t>
      </w:r>
      <w:r>
        <w:rPr>
          <w:bCs/>
          <w:b/>
        </w:rPr>
        <w:t xml:space="preserve">Uzbekistan Tashkent</w:t>
      </w:r>
      <w:r>
        <w:t xml:space="preserve">, where extreme temperature variations occur between summer and winter, materials must be selected with a high degree of thermal resilience.</w:t>
      </w:r>
    </w:p>
    <w:p>
      <w:pPr>
        <w:pStyle w:val="BodyText"/>
      </w:pPr>
      <w:r>
        <w:t xml:space="preserve">The city's historical layout, characterized by wide boulevards like Amir Timur Avenue, presents both an opportunity and a challenge. The Civil Engineer must ensure that new developments do not compromise the aesthetic or structural value of these historic corridors while meeting modern traffic and utility demands. This balance is central to every</w:t>
      </w:r>
      <w:r>
        <w:t xml:space="preserve"> </w:t>
      </w:r>
      <w:r>
        <w:rPr>
          <w:bCs/>
          <w:b/>
        </w:rPr>
        <w:t xml:space="preserve">Project Report</w:t>
      </w:r>
      <w:r>
        <w:t xml:space="preserve"> </w:t>
      </w:r>
      <w:r>
        <w:t xml:space="preserve">submitted to municipal authorities.</w:t>
      </w:r>
    </w:p>
    <w:bookmarkEnd w:id="21"/>
    <w:bookmarkStart w:id="22" w:name="Xbfe4a92c5022f355e6fbb4853fa14a6a078b007"/>
    <w:p>
      <w:pPr>
        <w:pStyle w:val="Heading2"/>
      </w:pPr>
      <w:r>
        <w:t xml:space="preserve">3. Technical Challenges in Uzbekistan Tashkent</w:t>
      </w:r>
    </w:p>
    <w:p>
      <w:pPr>
        <w:pStyle w:val="FirstParagraph"/>
      </w:pPr>
      <w:r>
        <w:t xml:space="preserve">The execution of major infrastructure projects in</w:t>
      </w:r>
      <w:r>
        <w:t xml:space="preserve"> </w:t>
      </w:r>
      <w:r>
        <w:rPr>
          <w:bCs/>
          <w:b/>
        </w:rPr>
        <w:t xml:space="preserve">Tashkent</w:t>
      </w:r>
      <w:r>
        <w:t xml:space="preserve">, the capital of Uzbekistan, involves overcoming specific geographic and logistical hurdles. The Civil Engineer must address the following key areas:</w:t>
      </w:r>
    </w:p>
    <w:p>
      <w:pPr>
        <w:numPr>
          <w:ilvl w:val="0"/>
          <w:numId w:val="1001"/>
        </w:numPr>
        <w:pStyle w:val="Compact"/>
      </w:pPr>
      <w:r>
        <w:rPr>
          <w:bCs/>
          <w:b/>
        </w:rPr>
        <w:t xml:space="preserve">Seismic Resilience:</w:t>
      </w:r>
      <w:r>
        <w:t xml:space="preserve"> </w:t>
      </w:r>
      <w:r>
        <w:t xml:space="preserve">Given that Tashkent lies near active fault lines, all civil engineering designs must comply with strict seismic codes (SNiP). The Civil Engineer is responsible for conducting detailed soil analysis and designing foundation systems that can withstand significant ground motion.</w:t>
      </w:r>
    </w:p>
    <w:p>
      <w:pPr>
        <w:numPr>
          <w:ilvl w:val="0"/>
          <w:numId w:val="1001"/>
        </w:numPr>
        <w:pStyle w:val="Compact"/>
      </w:pPr>
      <w:r>
        <w:rPr>
          <w:bCs/>
          <w:b/>
        </w:rPr>
        <w:t xml:space="preserve">Water Management:</w:t>
      </w:r>
      <w:r>
        <w:t xml:space="preserve"> </w:t>
      </w:r>
      <w:r>
        <w:t xml:space="preserve">Uzbekistan faces water scarcity issues. In</w:t>
      </w:r>
      <w:r>
        <w:t xml:space="preserve"> </w:t>
      </w:r>
      <w:r>
        <w:rPr>
          <w:bCs/>
          <w:b/>
        </w:rPr>
        <w:t xml:space="preserve">Tashkent</w:t>
      </w:r>
      <w:r>
        <w:t xml:space="preserve">, efficient drainage and wastewater management systems are critical. The Civil Engineer designs stormwater retention systems that prevent flooding during rare but intense precipitation events while conserving water resources for irrigation and domestic use.</w:t>
      </w:r>
    </w:p>
    <w:p>
      <w:pPr>
        <w:numPr>
          <w:ilvl w:val="0"/>
          <w:numId w:val="1001"/>
        </w:numPr>
        <w:pStyle w:val="Compact"/>
      </w:pPr>
      <w:r>
        <w:rPr>
          <w:bCs/>
          <w:b/>
        </w:rPr>
        <w:t xml:space="preserve">Thermal Expansion:</w:t>
      </w:r>
      <w:r>
        <w:t xml:space="preserve"> </w:t>
      </w:r>
      <w:r>
        <w:t xml:space="preserve">The extreme continental climate of</w:t>
      </w:r>
      <w:r>
        <w:t xml:space="preserve"> </w:t>
      </w:r>
      <w:r>
        <w:rPr>
          <w:bCs/>
          <w:b/>
        </w:rPr>
        <w:t xml:space="preserve">Tashkent</w:t>
      </w:r>
      <w:r>
        <w:t xml:space="preserve">, with scorching summers and cold winters, causes materials to expand and contract. The Civil Engineer must incorporate expansion joints in bridges, roads, and high-rise buildings to prevent structural fatigue.</w:t>
      </w:r>
    </w:p>
    <w:bookmarkEnd w:id="22"/>
    <w:bookmarkStart w:id="23" w:name="Xe74d9aa25c6085b28b95bd92c21b3a87162b3c9"/>
    <w:p>
      <w:pPr>
        <w:pStyle w:val="Heading2"/>
      </w:pPr>
      <w:r>
        <w:t xml:space="preserve">4. Role of the Civil Engineer in Modern Development</w:t>
      </w:r>
    </w:p>
    <w:p>
      <w:pPr>
        <w:pStyle w:val="FirstParagraph"/>
      </w:pPr>
      <w:r>
        <w:t xml:space="preserve">The Civil Engineer acts as the technical anchor for all construction activities in</w:t>
      </w:r>
      <w:r>
        <w:t xml:space="preserve"> </w:t>
      </w:r>
      <w:r>
        <w:rPr>
          <w:bCs/>
          <w:b/>
        </w:rPr>
        <w:t xml:space="preserve">Tashkent</w:t>
      </w:r>
      <w:r>
        <w:t xml:space="preserve">. Their responsibilities extend beyond blueprints. In this context, the Civil Engineer is also a project manager and a regulatory liaison. For every major development in Uzbekistan, whether it is a residential complex in the Yunusabad district or a transport hub near the airport, the Civil Engineer ensures compliance with national building codes and international sustainability standards.</w:t>
      </w:r>
    </w:p>
    <w:p>
      <w:pPr>
        <w:pStyle w:val="BodyText"/>
      </w:pPr>
      <w:r>
        <w:t xml:space="preserve">In recent years, there has been a significant shift towards "Green Building" practices. The Civil Engineer plays a pivotal role in this transition by specifying low-carbon concrete alternatives and integrating renewable energy systems into the structural framework. This approach is particularly vital for</w:t>
      </w:r>
      <w:r>
        <w:t xml:space="preserve"> </w:t>
      </w:r>
      <w:r>
        <w:rPr>
          <w:bCs/>
          <w:b/>
        </w:rPr>
        <w:t xml:space="preserve">Tashkent</w:t>
      </w:r>
      <w:r>
        <w:t xml:space="preserve">, which aims to reduce its carbon footprint while accelerating urban expansion.</w:t>
      </w:r>
    </w:p>
    <w:bookmarkEnd w:id="23"/>
    <w:bookmarkStart w:id="24" w:name="case-study-the-tashkent-metro-expansion"/>
    <w:p>
      <w:pPr>
        <w:pStyle w:val="Heading2"/>
      </w:pPr>
      <w:r>
        <w:t xml:space="preserve">5. Case Study: The Tashkent Metro Expansion</w:t>
      </w:r>
    </w:p>
    <w:p>
      <w:pPr>
        <w:pStyle w:val="FirstParagraph"/>
      </w:pPr>
      <w:r>
        <w:t xml:space="preserve">A prime example of civil engineering excellence in Uzbekistan is the ongoing expansion of the Tashkent Metro. This project highlights the complexity of underground construction in a dense urban environment like</w:t>
      </w:r>
      <w:r>
        <w:t xml:space="preserve"> </w:t>
      </w:r>
      <w:r>
        <w:rPr>
          <w:bCs/>
          <w:b/>
        </w:rPr>
        <w:t xml:space="preserve">Tashkent</w:t>
      </w:r>
      <w:r>
        <w:t xml:space="preserve">. The Civil Engineer must manage deep-excavation techniques that do not disturb existing utilities or adjacent structures.</w:t>
      </w:r>
    </w:p>
    <w:p>
      <w:pPr>
        <w:pStyle w:val="BodyText"/>
      </w:pPr>
      <w:r>
        <w:t xml:space="preserve">The use of cut-and-cover methods, combined with advanced shoring systems, allows for the safe construction of new stations such as Navoiy and Boykutilik. Each station is designed to withstand seismic forces while maintaining aesthetic beauty, reflecting the cultural identity of Uzbekistan. The Civil Engineer coordinates closely with geologists and hydrologists to ensure that groundwater levels do not compromise structural stability during excavation.</w:t>
      </w:r>
    </w:p>
    <w:bookmarkEnd w:id="24"/>
    <w:bookmarkStart w:id="25" w:name="sustainability-and-future-outlook"/>
    <w:p>
      <w:pPr>
        <w:pStyle w:val="Heading2"/>
      </w:pPr>
      <w:r>
        <w:t xml:space="preserve">6. Sustainability and Future Outlook</w:t>
      </w:r>
    </w:p>
    <w:p>
      <w:pPr>
        <w:pStyle w:val="FirstParagraph"/>
      </w:pPr>
      <w:r>
        <w:t xml:space="preserve">The future of infrastructure in</w:t>
      </w:r>
      <w:r>
        <w:t xml:space="preserve"> </w:t>
      </w:r>
      <w:r>
        <w:rPr>
          <w:bCs/>
          <w:b/>
        </w:rPr>
        <w:t xml:space="preserve">Tashkent</w:t>
      </w:r>
      <w:r>
        <w:t xml:space="preserve"> </w:t>
      </w:r>
      <w:r>
        <w:t xml:space="preserve">relies heavily on sustainable engineering practices. The Civil Engineer is increasingly tasked with designing mixed-use developments that reduce the need for long-distance commuting, thereby lowering traffic congestion and emissions. In</w:t>
      </w:r>
      <w:r>
        <w:t xml:space="preserve"> </w:t>
      </w:r>
      <w:r>
        <w:rPr>
          <w:bCs/>
          <w:b/>
        </w:rPr>
        <w:t xml:space="preserve">Uzbekistan Tashkent</w:t>
      </w:r>
      <w:r>
        <w:t xml:space="preserve">, this means integrating green spaces into high-density housing projects.</w:t>
      </w:r>
    </w:p>
    <w:p>
      <w:pPr>
        <w:pStyle w:val="BodyText"/>
      </w:pPr>
      <w:r>
        <w:t xml:space="preserve">Furthermore, the adoption of Building Information Modeling (BIM) is becoming standard practice. BIM allows the Civil Engineer to create digital twins of infrastructure projects, enabling better visualization and error detection before construction begins. This technological advancement is crucial for maintaining efficiency in large-scale public works across Uzbekistan.</w:t>
      </w:r>
    </w:p>
    <w:bookmarkEnd w:id="25"/>
    <w:bookmarkStart w:id="26" w:name="conclusion"/>
    <w:p>
      <w:pPr>
        <w:pStyle w:val="Heading2"/>
      </w:pPr>
      <w:r>
        <w:t xml:space="preserve">7. Conclusion</w:t>
      </w:r>
    </w:p>
    <w:p>
      <w:pPr>
        <w:pStyle w:val="FirstParagraph"/>
      </w:pPr>
      <w:r>
        <w:t xml:space="preserve">In conclusion, this</w:t>
      </w:r>
      <w:r>
        <w:t xml:space="preserve"> </w:t>
      </w:r>
      <w:r>
        <w:rPr>
          <w:bCs/>
          <w:b/>
        </w:rPr>
        <w:t xml:space="preserve">Project Report</w:t>
      </w:r>
      <w:r>
        <w:t xml:space="preserve"> </w:t>
      </w:r>
      <w:r>
        <w:t xml:space="preserve">underscores the critical importance of skilled Civil Engineering in the development of</w:t>
      </w:r>
      <w:r>
        <w:t xml:space="preserve"> </w:t>
      </w:r>
      <w:r>
        <w:rPr>
          <w:bCs/>
          <w:b/>
        </w:rPr>
        <w:t xml:space="preserve">Tashkent</w:t>
      </w:r>
      <w:r>
        <w:t xml:space="preserve">. The unique environmental and geographic conditions of Uzbekistan demand innovative and robust engineering solutions. As Tashkent continues to grow as a major economic hub in Central Asia, the role of the Civil Engineer will become even more significant. They are not merely builders but architects of resilience, ensuring that</w:t>
      </w:r>
      <w:r>
        <w:t xml:space="preserve"> </w:t>
      </w:r>
      <w:r>
        <w:rPr>
          <w:bCs/>
          <w:b/>
        </w:rPr>
        <w:t xml:space="preserve">Uzbekistan Tashkent</w:t>
      </w:r>
      <w:r>
        <w:t xml:space="preserve"> </w:t>
      </w:r>
      <w:r>
        <w:t xml:space="preserve">remains safe, sustainable, and modern for generations to come.</w:t>
      </w:r>
    </w:p>
    <w:p>
      <w:pPr>
        <w:pStyle w:val="BodyText"/>
      </w:pPr>
      <w:r>
        <w:t xml:space="preserve">The recommendations herein suggest increased investment in seismic retrofitting programs and expanded use of sustainable materials. By prioritizing these aspects within our civil engineering frameworks, we can ensure that the infrastructure of</w:t>
      </w:r>
      <w:r>
        <w:t xml:space="preserve"> </w:t>
      </w:r>
      <w:r>
        <w:rPr>
          <w:bCs/>
          <w:b/>
        </w:rPr>
        <w:t xml:space="preserve">Tashkent</w:t>
      </w:r>
      <w:r>
        <w:t xml:space="preserve"> </w:t>
      </w:r>
      <w:r>
        <w:t xml:space="preserve">meets the highest global standards while preserving its unique cultural character.</w:t>
      </w:r>
    </w:p>
    <w:bookmarkEnd w:id="26"/>
    <w:bookmarkStart w:id="27" w:name="recommendations"/>
    <w:p>
      <w:pPr>
        <w:pStyle w:val="Heading2"/>
      </w:pPr>
      <w:r>
        <w:t xml:space="preserve">8. Recommendations</w:t>
      </w:r>
    </w:p>
    <w:p>
      <w:pPr>
        <w:pStyle w:val="FirstParagraph"/>
      </w:pPr>
      <w:r>
        <w:t xml:space="preserve">Action Item</w:t>
      </w:r>
    </w:p>
    <w:p>
      <w:pPr>
        <w:pStyle w:val="BodyText"/>
      </w:pPr>
      <w:r>
        <w:t xml:space="preserve">Description</w:t>
      </w:r>
    </w:p>
    <w:p>
      <w:pPr>
        <w:pStyle w:val="BodyText"/>
      </w:pPr>
      <w:r>
        <w:t xml:space="preserve">Uzbekistan Tashkent Civil Engineer Project Report</w:t>
      </w:r>
      <w:r>
        <w:br/>
      </w:r>
      <w:r>
        <w:t xml:space="preserve">Implementation TimelinePriority Level</w:t>
      </w:r>
      <w:r>
        <w:br/>
      </w:r>
    </w:p>
    <w:p>
      <w:pPr>
        <w:pStyle w:val="BodyText"/>
      </w:pPr>
      <w:r>
        <w:t xml:space="preserve">In summary, this document highlights the critical intersection of civil engineering expertise and the specific needs of a rapidly developing urban center. The successful modernization of</w:t>
      </w:r>
      <w:r>
        <w:t xml:space="preserve"> </w:t>
      </w:r>
      <w:r>
        <w:rPr>
          <w:bCs/>
          <w:b/>
        </w:rPr>
        <w:t xml:space="preserve">Tashkent</w:t>
      </w:r>
      <w:r>
        <w:t xml:space="preserve"> </w:t>
      </w:r>
      <w:r>
        <w:t xml:space="preserve">hinges on the rigorous application of these engineering principles.</w:t>
      </w:r>
    </w:p>
    <w:p>
      <w:pPr>
        <w:pStyle w:val="BodyText"/>
      </w:pPr>
      <w:r>
        <w:t xml:space="preserve">Uzbekistan Tashkent Civil Engineer Project Report</w:t>
      </w:r>
      <w:r>
        <w:br/>
      </w:r>
      <w:r>
        <w:t xml:space="preserve">Seismic Upgrades</w:t>
      </w:r>
      <w:r>
        <w:br/>
      </w:r>
    </w:p>
    <w:p>
      <w:pPr>
        <w:pStyle w:val="BodyText"/>
      </w:pPr>
      <w:r>
        <w:t xml:space="preserve">In summary, this document highlights the critical intersection of civil engineering expertise and the specific needs of a rapidly developing urban center. The successful modernization of</w:t>
      </w:r>
      <w:r>
        <w:t xml:space="preserve"> </w:t>
      </w:r>
      <w:r>
        <w:rPr>
          <w:bCs/>
          <w:b/>
        </w:rPr>
        <w:t xml:space="preserve">Tashkent</w:t>
      </w:r>
      <w:r>
        <w:t xml:space="preserve"> </w:t>
      </w:r>
      <w:r>
        <w:t xml:space="preserve">hinges on the rigorous application of these engineering principles.</w:t>
      </w:r>
    </w:p>
    <w:p>
      <w:pPr>
        <w:pStyle w:val="BodyText"/>
      </w:pPr>
      <w:r>
        <w:rPr>
          <w:iCs/>
          <w:i/>
        </w:rPr>
        <w:t xml:space="preserve">This report was generated for official review purposes. All data pertains to infrastructure projects within Uzbekistan Tashkent.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Urban Development in Tashkent</dc:title>
  <dc:creator/>
  <dc:language>en</dc:language>
  <cp:keywords/>
  <dcterms:created xsi:type="dcterms:W3CDTF">2026-07-30T06:43:52Z</dcterms:created>
  <dcterms:modified xsi:type="dcterms:W3CDTF">2026-07-30T06:43:52Z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