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p>
      <w:pPr>
        <w:pStyle w:val="FirstParagraph"/>
      </w:pPr>
      <w:r>
        <w:t xml:space="preserve">```html</w:t>
      </w:r>
    </w:p>
    <w:bookmarkStart w:id="24" w:name="X0f985d7c002d7defa214c95d0207698d315d92f"/>
    <w:p>
      <w:pPr>
        <w:pStyle w:val="Heading1"/>
      </w:pPr>
      <w:r>
        <w:t xml:space="preserve">Project Report: The Strategic Role of Computer Engineers in the United Arab Emirates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Committee, Ministry of Artificial Intelligence and Advanced Technologies</w:t>
      </w:r>
      <w:r>
        <w:br/>
      </w:r>
    </w:p>
    <w:p>
      <w:pPr>
        <w:pStyle w:val="BodyText"/>
      </w:pPr>
      <w:r>
        <w:t xml:space="preserve">From:</w:t>
      </w:r>
    </w:p>
    <w:p>
      <w:pPr>
        <w:pStyle w:val="BodyText"/>
      </w:pPr>
      <w:r>
        <w:t xml:space="preserve">Pan-Arab Technical Review Board</w:t>
      </w:r>
    </w:p>
    <w:p>
      <w:pPr>
        <w:pStyle w:val="BodyText"/>
      </w:pPr>
      <w:r>
        <w:t xml:space="preserve">p</w:t>
      </w:r>
      <w:r>
        <w:rPr>
          <w:bCs/>
          <w:b/>
        </w:rPr>
        <w:t xml:space="preserve">Subject: Comprehensive Analysis of Computer Engineering Expertise in the United Arab Emirates Abu Dhabi Tech Ecosystem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nbsp;</w:t>
      </w:r>
    </w:p>
    <w:p>
      <w:pPr>
        <w:pStyle w:val="BodyText"/>
      </w:pPr>
      <w:r>
        <w:t xml:space="preserve">1. Executive SummaryThis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Computer EngineersUnited Arab Emirates Abu Dhabi , this report underscores how computer engineering acts asthe backboneof smart city initiatives , AI integration ,and national cybersecurity protocols . The findings indicate that sustained investment in local talent and advanced infrastructure is essential to maintaining competitive advantage in the global tech arena.</w:t>
      </w:r>
    </w:p>
    <w:p>
      <w:pPr>
        <w:pStyle w:val="BodyText"/>
      </w:pPr>
      <w:r>
        <w:t xml:space="preserve">2. Introduction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United Arab Emirates Abu Dhabi</w:t>
      </w:r>
      <w:r>
        <w:t xml:space="preserve"> </w:t>
      </w:r>
      <w:r>
        <w:t xml:space="preserve">Project ReportComputer Engineers</w:t>
      </w:r>
    </w:p>
    <w:p>
      <w:pPr>
        <w:pStyle w:val="BodyText"/>
      </w:pPr>
      <w:r>
        <w:t xml:space="preserve">The intersection of hardware design , software development, and system integration defines the scope of modern computer engineering. In the context of</w:t>
      </w:r>
    </w:p>
    <w:p>
      <w:pPr>
        <w:pStyle w:val="BodyText"/>
      </w:pPr>
      <w:r>
        <w:t xml:space="preserve">United Arab Emirates Abu Dhabi , where smart infrastructure projects such as Masdar City and the upcoming NEOM-adjacent developments in neighboring regions influence regional standards , the expertise provided by</w:t>
      </w:r>
    </w:p>
    <w:p>
      <w:pPr>
        <w:pStyle w:val="BodyText"/>
      </w:pPr>
      <w:r>
        <w:t xml:space="preserve">Computer Engineers is indispensable.</w:t>
      </w:r>
    </w:p>
    <w:p>
      <w:pPr>
        <w:pStyle w:val="BodyText"/>
      </w:pPr>
      <w:r>
        <w:t xml:space="preserve">3. Strategic Importance of Computer Engineering in Abu Dhabi</w:t>
      </w:r>
    </w:p>
    <w:bookmarkStart w:id="20" w:name="smart-city-infrastructure"/>
    <w:p>
      <w:pPr>
        <w:pStyle w:val="Heading3"/>
      </w:pPr>
      <w:r>
        <w:t xml:space="preserve">3.1 Smart City Infrastructure</w:t>
      </w:r>
    </w:p>
    <w:p>
      <w:pPr>
        <w:pStyle w:val="FirstParagraph"/>
      </w:pPr>
      <w:r>
        <w:t xml:space="preserve">The city of Abu Dhabi is undergoing rapid urbanization and digital transformation .</w:t>
      </w:r>
      <w:r>
        <w:t xml:space="preserve"> </w:t>
      </w:r>
      <w:r>
        <w:rPr>
          <w:bCs/>
          <w:b/>
        </w:rPr>
        <w:t xml:space="preserve">Computer Engineers</w:t>
      </w:r>
    </w:p>
    <w:bookmarkEnd w:id="20"/>
    <w:bookmarkStart w:id="21" w:name="X6006e989018f7584aabbb6a5be7966dcb002c69"/>
    <w:p>
      <w:pPr>
        <w:pStyle w:val="Heading3"/>
      </w:pPr>
      <w:r>
        <w:t xml:space="preserve">3.2 Artificial Intelligence and Machine Learning</w:t>
      </w:r>
    </w:p>
    <w:p>
      <w:pPr>
        <w:pStyle w:val="FirstParagraph"/>
      </w:pPr>
      <w:r>
        <w:t xml:space="preserve">The</w:t>
      </w:r>
    </w:p>
    <w:p>
      <w:pPr>
        <w:pStyle w:val="BodyText"/>
      </w:pPr>
      <w:r>
        <w:t xml:space="preserve">United Arab Emirates Abu Dhabi Computer Engineers are at the forefront of developing custom AI algorithms, optimizing neural networks, and deploying machine learning models across sectors such as healthcare , finance ,and energy. Their work ensures that AI solutions are not only innovative but also scalable and secure.</w:t>
      </w:r>
    </w:p>
    <w:bookmarkEnd w:id="21"/>
    <w:bookmarkStart w:id="22" w:name="cybersecurity-resilience"/>
    <w:p>
      <w:pPr>
        <w:pStyle w:val="Heading3"/>
      </w:pPr>
      <w:r>
        <w:t xml:space="preserve">3.3 Cybersecurity Resilience</w:t>
      </w:r>
    </w:p>
    <w:p>
      <w:pPr>
        <w:pStyle w:val="FirstParagraph"/>
      </w:pPr>
      <w:r>
        <w:t xml:space="preserve">In an era of increasing cyber threats , the security of national data is paramount .</w:t>
      </w:r>
    </w:p>
    <w:p>
      <w:pPr>
        <w:pStyle w:val="BodyText"/>
      </w:pPr>
      <w:r>
        <w:t xml:space="preserve">Computer Engineers Project Report emphasizes that continuous upskilling in cybersecurity is vital for protecting critical infrastructure.</w:t>
      </w:r>
    </w:p>
    <w:p>
      <w:pPr>
        <w:pStyle w:val="BodyText"/>
      </w:pPr>
      <w:r>
        <w:t xml:space="preserve">4. Current Landscape and Challenges</w:t>
      </w:r>
    </w:p>
    <w:p>
      <w:pPr>
        <w:pStyle w:val="BodyText"/>
      </w:pPr>
      <w:r>
        <w:t xml:space="preserve">While progress is evident , several challenges remain for the computer engineering community in</w:t>
      </w:r>
    </w:p>
    <w:p>
      <w:pPr>
        <w:pStyle w:val="BodyText"/>
      </w:pPr>
      <w:r>
        <w:t xml:space="preserve">United Arab Emirates Abu Dhabi .</w:t>
      </w:r>
    </w:p>
    <w:p>
      <w:pPr>
        <w:numPr>
          <w:ilvl w:val="0"/>
          <w:numId w:val="1001"/>
        </w:numPr>
        <w:pStyle w:val="Compact"/>
      </w:pPr>
      <w:r>
        <w:t xml:space="preserve">Skill Gaps: Despite high demand, there is a shortage of specialized engineers proficient in emerging technologies like quantum computing and blockchain.</w:t>
      </w:r>
    </w:p>
    <w:p>
      <w:pPr>
        <w:pStyle w:val="FirstParagraph"/>
      </w:pPr>
      <w:r>
        <w:t xml:space="preserve">Infrastructure Costs: High operational costs for cloud computing and data centers can hinder small startups from innovating effectively.</w:t>
      </w:r>
    </w:p>
    <w:p>
      <w:pPr>
        <w:pStyle w:val="BodyText"/>
      </w:pPr>
      <w:r>
        <w:t xml:space="preserve">Talent Retention: While attracting international experts, retaining top local talent amidst global competition remains a concern.</w:t>
      </w:r>
    </w:p>
    <w:p>
      <w:pPr>
        <w:pStyle w:val="BodyText"/>
      </w:pPr>
      <w:r>
        <w:t xml:space="preserve">nbsp;</w:t>
      </w:r>
    </w:p>
    <w:bookmarkEnd w:id="22"/>
    <w:bookmarkStart w:id="23" w:name="X5ff6588b158d94af497bee90dcabf0f0739de30"/>
    <w:p>
      <w:pPr>
        <w:pStyle w:val="Heading2"/>
      </w:pPr>
      <w:r>
        <w:t xml:space="preserve">5. Recommendations and Strategic Initiatives</w:t>
      </w:r>
    </w:p>
    <w:p>
      <w:pPr>
        <w:pStyle w:val="FirstParagraph"/>
      </w:pPr>
      <w:r>
        <w:t xml:space="preserve">To address these challenges and maximize the potential of</w:t>
      </w:r>
    </w:p>
    <w:p>
      <w:pPr>
        <w:pStyle w:val="BodyText"/>
      </w:pPr>
      <w:r>
        <w:t xml:space="preserve">Computer Engineers in the region , this</w:t>
      </w:r>
    </w:p>
    <w:p>
      <w:pPr>
        <w:pStyle w:val="BodyText"/>
      </w:pPr>
      <w:r>
        <w:t xml:space="preserve">Project Report proposes several strategic initiatives:</w:t>
      </w:r>
    </w:p>
    <w:p>
      <w:pPr>
        <w:numPr>
          <w:ilvl w:val="0"/>
          <w:numId w:val="1002"/>
        </w:numPr>
        <w:pStyle w:val="Compact"/>
      </w:pPr>
      <w:r>
        <w:t xml:space="preserve">Enhanced Educational Partnerships: Collaborate with leading universities to update curricula focusing on AI, cybersecurity, and embedded systems.</w:t>
      </w:r>
    </w:p>
    <w:p>
      <w:pPr>
        <w:pStyle w:val="FirstParagraph"/>
      </w:pPr>
      <w:r>
        <w:t xml:space="preserve">nsp;</w:t>
      </w:r>
    </w:p>
    <w:p>
      <w:pPr>
        <w:numPr>
          <w:ilvl w:val="0"/>
          <w:numId w:val="1003"/>
        </w:numPr>
        <w:pStyle w:val="Compact"/>
      </w:pPr>
      <w:r>
        <w:t xml:space="preserve">Innovation Hubs Expansion: Strengthen support for hubs like Hub71 by providing grants specifically for computer engineering startups.</w:t>
      </w:r>
    </w:p>
    <w:p>
      <w:pPr>
        <w:pStyle w:val="FirstParagraph"/>
      </w:pPr>
      <w:r>
        <w:t xml:space="preserve">local talent through scholarships , internships, and mentorship programs. This ensures a sustainable pipeline of qualified professionals ready to contribute to the</w:t>
      </w:r>
    </w:p>
    <w:p>
      <w:pPr>
        <w:pStyle w:val="BodyText"/>
      </w:pPr>
      <w:r>
        <w:t xml:space="preserve">United Arab Emirates Abu Dhabi tech ecosystem.</w:t>
      </w:r>
    </w:p>
    <w:p>
      <w:pPr>
        <w:numPr>
          <w:ilvl w:val="0"/>
          <w:numId w:val="1004"/>
        </w:numPr>
        <w:pStyle w:val="Compact"/>
      </w:pPr>
      <w:r>
        <w:t xml:space="preserve">Cybersecurity Frameworks: Implement mandatory certification programs for computer engineers working on critical infrastructure projects.</w:t>
      </w:r>
    </w:p>
    <w:p>
      <w:pPr>
        <w:pStyle w:val="FirstParagraph"/>
      </w:pPr>
      <w:r>
        <w:t xml:space="preserve">nsp;6. Case Study: Masdar City and IoT ImplementationMasdar City , a pioneer in sustainable urban development in Abu Dhabi, exemplifies the application of</w:t>
      </w:r>
    </w:p>
    <w:p>
      <w:pPr>
        <w:pStyle w:val="BodyText"/>
      </w:pPr>
      <w:r>
        <w:t xml:space="preserve">Computer Engineering principles . Engineers here have integrated smart grid technologies, autonomous vehicles, and environmental monitoring systems. This case study demonstrates how local engineering expertise drives sustainability goals while advancing technological capabilities.</w:t>
      </w:r>
    </w:p>
    <w:p>
      <w:pPr>
        <w:pStyle w:val="BodyText"/>
      </w:pPr>
      <w:r>
        <w:t xml:space="preserve">7. Conclusion</w:t>
      </w:r>
    </w:p>
    <w:p>
      <w:pPr>
        <w:pStyle w:val="BodyText"/>
      </w:pPr>
      <w:r>
        <w:t xml:space="preserve">In conclusion , this</w:t>
      </w:r>
    </w:p>
    <w:p>
      <w:pPr>
        <w:pStyle w:val="BodyText"/>
      </w:pPr>
      <w:r>
        <w:t xml:space="preserve">Project Report affirms that</w:t>
      </w:r>
    </w:p>
    <w:p>
      <w:pPr>
        <w:pStyle w:val="BodyText"/>
      </w:pPr>
      <w:r>
        <w:t xml:space="preserve">Computer Engineers are the cornerstone of digital advancement in the</w:t>
      </w:r>
    </w:p>
    <w:p>
      <w:pPr>
        <w:pStyle w:val="BodyText"/>
      </w:pPr>
      <w:r>
        <w:t xml:space="preserve">United Arab Emirates Abu Dhabi . Their contributions span from enhancing urban livability through smart city technologies to safeguarding national interests via robust cybersecurity measures. As Abu Dhabi continues its journey toward becoming a global knowledge economy, prioritizing the development and retention of computer engineering talent will be essential.</w:t>
      </w:r>
    </w:p>
    <w:p>
      <w:pPr>
        <w:pStyle w:val="BodyText"/>
      </w:pPr>
      <w:r>
        <w:t xml:space="preserve">The recommendations outlined herein provide a roadmap for stakeholders , including government bodies , educational institutions, and private sector leaders ,to collaborate effectively. By investing in this critical workforce , Abu Dhabi can solidify its status as a premier destination for technology innovation and excellence.</w:t>
      </w:r>
    </w:p>
    <w:p>
      <w:pPr>
        <w:pStyle w:val="BodyText"/>
      </w:pPr>
      <w:r>
        <w:t xml:space="preserve">8. References</w:t>
      </w:r>
    </w:p>
    <w:p>
      <w:pPr>
        <w:numPr>
          <w:ilvl w:val="0"/>
          <w:numId w:val="1005"/>
        </w:numPr>
        <w:pStyle w:val="Compact"/>
      </w:pPr>
      <w:r>
        <w:t xml:space="preserve">Abu Dhabi Economic Vision 2030 - Executive Office of the Ruler.</w:t>
      </w:r>
    </w:p>
    <w:p>
      <w:pPr>
        <w:pStyle w:val="FirstParagraph"/>
      </w:pPr>
      <w:r>
        <w:t xml:space="preserve">nsp;</w:t>
      </w:r>
    </w:p>
    <w:p>
      <w:pPr>
        <w:pStyle w:val="BodyText"/>
      </w:pPr>
      <w:r>
        <w:t xml:space="preserve">UAE Centennial 2071 - Official Government Portals.</w:t>
      </w:r>
    </w:p>
    <w:p>
      <w:pPr>
        <w:pStyle w:val="BodyText"/>
      </w:pPr>
      <w:r>
        <w:t xml:space="preserve">nsp;</w:t>
      </w:r>
    </w:p>
    <w:p>
      <w:pPr>
        <w:pStyle w:val="BodyText"/>
      </w:pPr>
      <w:r>
        <w:t xml:space="preserve">Ministry of Artificial Intelligence Annual Report 2023.i&gt;.</w:t>
      </w:r>
    </w:p>
    <w:p>
      <w:pPr>
        <w:pStyle w:val="BodyText"/>
      </w:pPr>
      <w:r>
        <w:t xml:space="preserve">```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Computer Engineer in the United Arab Emirates Abu Dhabi</dc:title>
  <dc:creator/>
  <dc:language>en</dc:language>
  <cp:keywords/>
  <dcterms:created xsi:type="dcterms:W3CDTF">2026-07-29T07:35:05Z</dcterms:created>
  <dcterms:modified xsi:type="dcterms:W3CDTF">2026-07-29T07:35:05Z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