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27" w:name="X5188a2f83da6922749cfcc92de9634675c35c15"/>
    <w:p>
      <w:pPr>
        <w:pStyle w:val="Heading1"/>
      </w:pPr>
      <w:r>
        <w:t xml:space="preserve">Project Report: Strategic Implementation of a Specialized Curriculum Developer Role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Ministry of Education Representatives, and School District Administrators</w:t>
      </w:r>
      <w:r>
        <w:br/>
      </w:r>
    </w:p>
    <w:p>
      <w:pPr>
        <w:pStyle w:val="BodyText"/>
      </w:pPr>
      <w:r>
        <w:t xml:space="preserve">From:The Project Management Office</w:t>
      </w:r>
      <w:r>
        <w:br/>
      </w:r>
    </w:p>
    <w:p>
      <w:pPr>
        <w:pStyle w:val="BodyText"/>
      </w:pPr>
      <w:r>
        <w:t xml:space="preserve">Subject:Analytical Framework for the Integration of a Dedicated Curriculum Developer within the Educational Infrastructure of Argentina Córdoba</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outcomes of establishing a dedicated</w:t>
      </w:r>
      <w:r>
        <w:t xml:space="preserve"> </w:t>
      </w:r>
      <w:r>
        <w:rPr>
          <w:bCs/>
          <w:b/>
        </w:rPr>
        <w:t xml:space="preserve">Curriculum Developer</w:t>
      </w:r>
      <w:r>
        <w:t xml:space="preserve"> </w:t>
      </w:r>
      <w:r>
        <w:t xml:space="preserve">position tailored specifically for the educational landscape of</w:t>
      </w:r>
      <w:r>
        <w:t xml:space="preserve"> </w:t>
      </w:r>
      <w:r>
        <w:rPr>
          <w:bCs/>
          <w:b/>
        </w:rPr>
        <w:t xml:space="preserve">Argentina Córdoba</w:t>
      </w:r>
      <w:r>
        <w:t xml:space="preserve">. As the province continues to modernize its educational systems in alignment with national mandates while addressing local socio-economic realities, the role of curriculum design has become pivotal. This document argues that a localized approach to curriculum development is essential for enhancing student engagement, improving learning outcomes, and ensuring cultural relevance in classrooms across</w:t>
      </w:r>
      <w:r>
        <w:t xml:space="preserve"> </w:t>
      </w:r>
      <w:r>
        <w:rPr>
          <w:bCs/>
          <w:b/>
        </w:rPr>
        <w:t xml:space="preserve">Argentina Córdoba</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educational sector in</w:t>
      </w:r>
      <w:r>
        <w:t xml:space="preserve"> </w:t>
      </w:r>
      <w:r>
        <w:rPr>
          <w:bCs/>
          <w:b/>
        </w:rPr>
        <w:t xml:space="preserve">Argentina Córdoba</w:t>
      </w:r>
      <w:r>
        <w:t xml:space="preserve">, often referred to as the "University Capital" of Argentina due to its high concentration of higher education institutions, faces unique challenges and opportunities. While the national Ministry of Education sets broad guidelines for curricular standards, these frameworks often lack the granularity required to address regional specifics. The province possesses a rich cultural heritage, a growing industrial sector focused on technology and renewable energy (particularly wind power), and distinct rural-urban dynamics between cities like Córdoba Capital and surrounding rural departments.</w:t>
      </w:r>
    </w:p>
    <w:p>
      <w:pPr>
        <w:pStyle w:val="BodyText"/>
      </w:pPr>
      <w:r>
        <w:t xml:space="preserve">Currently, the burden of curriculum adaptation falls heavily on individual teachers, leading to inconsistencies in educational quality. By appointing a specialized</w:t>
      </w:r>
      <w:r>
        <w:t xml:space="preserve"> </w:t>
      </w:r>
      <w:r>
        <w:rPr>
          <w:bCs/>
          <w:b/>
        </w:rPr>
        <w:t xml:space="preserve">Curriculum Developer</w:t>
      </w:r>
      <w:r>
        <w:t xml:space="preserve">, the project aims to create a centralized yet flexible resource hub that supports educators in translating national standards into contextualized learning experiences for students in</w:t>
      </w:r>
      <w:r>
        <w:t xml:space="preserve"> </w:t>
      </w:r>
      <w:r>
        <w:rPr>
          <w:bCs/>
          <w:b/>
        </w:rPr>
        <w:t xml:space="preserve">Argentina Córdoba</w:t>
      </w:r>
      <w:r>
        <w:t xml:space="preserve">.</w:t>
      </w:r>
    </w:p>
    <w:bookmarkEnd w:id="21"/>
    <w:bookmarkStart w:id="22" w:name="objectives-of-the-project"/>
    <w:p>
      <w:pPr>
        <w:pStyle w:val="Heading2"/>
      </w:pPr>
      <w:r>
        <w:t xml:space="preserve">3. Objectives of the Project</w:t>
      </w:r>
    </w:p>
    <w:p>
      <w:pPr>
        <w:pStyle w:val="FirstParagraph"/>
      </w:pPr>
      <w:r>
        <w:t xml:space="preserve">The primary objective is to design and implement a robust curriculum framework that serves the specific needs of learners in</w:t>
      </w:r>
      <w:r>
        <w:t xml:space="preserve"> </w:t>
      </w:r>
      <w:r>
        <w:rPr>
          <w:bCs/>
          <w:b/>
        </w:rPr>
        <w:t xml:space="preserve">Argentina Córdoba</w:t>
      </w:r>
      <w:r>
        <w:t xml:space="preserve">. The specific goals include:</w:t>
      </w:r>
    </w:p>
    <w:p>
      <w:pPr>
        <w:numPr>
          <w:ilvl w:val="0"/>
          <w:numId w:val="1001"/>
        </w:numPr>
        <w:pStyle w:val="Compact"/>
      </w:pPr>
      <w:r>
        <w:rPr>
          <w:bCs/>
          <w:b/>
        </w:rPr>
        <w:t xml:space="preserve">Contextualization:</w:t>
      </w:r>
      <w:r>
        <w:t xml:space="preserve">To adapt national educational standards to reflect the cultural, economic, and social realities of</w:t>
      </w:r>
    </w:p>
    <w:p>
      <w:pPr>
        <w:numPr>
          <w:ilvl w:val="0"/>
          <w:numId w:val="1000"/>
        </w:numPr>
        <w:pStyle w:val="Compact"/>
      </w:pPr>
      <w:r>
        <w:t xml:space="preserve">Argentina Córdoba.</w:t>
      </w:r>
    </w:p>
    <w:p>
      <w:pPr>
        <w:pStyle w:val="FirstParagraph"/>
      </w:pPr>
      <w:r>
        <w:t xml:space="preserve">The role of the</w:t>
      </w:r>
      <w:r>
        <w:t xml:space="preserve"> </w:t>
      </w:r>
      <w:r>
        <w:rPr>
          <w:bCs/>
          <w:b/>
        </w:rPr>
        <w:t xml:space="preserve">Curriculum Developer</w:t>
      </w:r>
      <w:r>
        <w:t xml:space="preserve">:This role is not merely administrative; it requires a deep understanding of pedagogy, content knowledge, and community engagement. The developer will collaborate with local experts, university partners in Córdoba, and school administrators to ensure that the curriculum is both rigorous and accessible.</w:t>
      </w:r>
    </w:p>
    <w:p>
      <w:pPr>
        <w:pStyle w:val="BodyText"/>
      </w:pPr>
      <w:r>
        <w:t xml:space="preserve">.</w:t>
      </w:r>
    </w:p>
    <w:bookmarkEnd w:id="22"/>
    <w:bookmarkStart w:id="23" w:name="X1d5e193a96265791b63c11eb3f73d61e2f3ad82"/>
    <w:p>
      <w:pPr>
        <w:pStyle w:val="Heading2"/>
      </w:pPr>
      <w:r>
        <w:t xml:space="preserve">4. Methodology: The Curriculum Development Process</w:t>
      </w:r>
    </w:p>
    <w:p>
      <w:pPr>
        <w:pStyle w:val="FirstParagraph"/>
      </w:pPr>
      <w:r>
        <w:t xml:space="preserve">The project will employ a phased approach to curriculum development, ensuring inclusivity and scientific validity:</w:t>
      </w:r>
    </w:p>
    <w:p>
      <w:pPr>
        <w:numPr>
          <w:ilvl w:val="0"/>
          <w:numId w:val="1002"/>
        </w:numPr>
        <w:pStyle w:val="Compact"/>
      </w:pPr>
      <w:r>
        <w:rPr>
          <w:bCs/>
          <w:b/>
        </w:rPr>
        <w:t xml:space="preserve">Audit and Analysis:</w:t>
      </w:r>
      <w:r>
        <w:t xml:space="preserve">: A comprehensive review of existing curricula in use across various schools in</w:t>
      </w:r>
      <w:r>
        <w:t xml:space="preserve"> </w:t>
      </w:r>
      <w:r>
        <w:rPr>
          <w:bCs/>
          <w:b/>
        </w:rPr>
        <w:t xml:space="preserve">Argentina Córdoba</w:t>
      </w:r>
      <w:r>
        <w:t xml:space="preserve">. This phase involves gathering data on student performance gaps, teacher feedback, and community expectations.</w:t>
      </w:r>
    </w:p>
    <w:p>
      <w:pPr>
        <w:pStyle w:val="FirstParagraph"/>
      </w:pPr>
      <w:r>
        <w:br/>
      </w:r>
    </w:p>
    <w:p>
      <w:pPr>
        <w:pStyle w:val="BodyText"/>
      </w:pPr>
      <w:r>
        <w:t xml:space="preserve">The</w:t>
      </w:r>
    </w:p>
    <w:p>
      <w:pPr>
        <w:pStyle w:val="BodyText"/>
      </w:pPr>
      <w:r>
        <w:t xml:space="preserve">Curriculum Developer:will lead these discussions to identify key areas for improvement and innovation.</w:t>
      </w:r>
    </w:p>
    <w:p>
      <w:pPr>
        <w:pStyle w:val="BodyText"/>
      </w:pPr>
      <w:r>
        <w:t xml:space="preserve">.</w:t>
      </w:r>
    </w:p>
    <w:p>
      <w:pPr>
        <w:pStyle w:val="FirstParagraph"/>
      </w:pPr>
      <w:r>
        <w:t xml:space="preserve">The insights gained from this pilot phase, conducted within</w:t>
      </w:r>
    </w:p>
    <w:p>
      <w:pPr>
        <w:pStyle w:val="BodyText"/>
      </w:pPr>
      <w:r>
        <w:t xml:space="preserve">Argentina Córdoba, will be crucial for refining the final product before a broader rollout.</w:t>
      </w:r>
    </w:p>
    <w:p>
      <w:pPr>
        <w:pStyle w:val="BodyText"/>
      </w:pPr>
      <w:r>
        <w:t xml:space="preserve">.</w:t>
      </w:r>
    </w:p>
    <w:p>
      <w:pPr>
        <w:pStyle w:val="FirstParagraph"/>
      </w:pPr>
      <w:r>
        <w:t xml:space="preserve">This final stage ensures that the curriculum remains dynamic and responsive to the evolving needs of students in</w:t>
      </w:r>
    </w:p>
    <w:p>
      <w:pPr>
        <w:pStyle w:val="BodyText"/>
      </w:pPr>
      <w:r>
        <w:t xml:space="preserve">Argentina Córdoba.</w:t>
      </w:r>
    </w:p>
    <w:p>
      <w:pPr>
        <w:pStyle w:val="BodyText"/>
      </w:pPr>
      <w:r>
        <w:t xml:space="preserve">.</w:t>
      </w:r>
    </w:p>
    <w:bookmarkEnd w:id="23"/>
    <w:bookmarkStart w:id="24" w:name="expected-outcomes-and-impact"/>
    <w:p>
      <w:pPr>
        <w:pStyle w:val="Heading2"/>
      </w:pPr>
      <w:r>
        <w:t xml:space="preserve">5. Expected Outcomes and Impact</w:t>
      </w:r>
    </w:p>
    <w:p>
      <w:pPr>
        <w:pStyle w:val="FirstParagraph"/>
      </w:pPr>
      <w:r>
        <w:t xml:space="preserve">The successful implementation of this project will yield significant benefits for the educational ecosystem in</w:t>
      </w:r>
    </w:p>
    <w:p>
      <w:pPr>
        <w:pStyle w:val="BodyText"/>
      </w:pPr>
      <w:r>
        <w:t xml:space="preserve">Argentina Córdoba:</w:t>
      </w:r>
    </w:p>
    <w:p>
      <w:pPr>
        <w:pStyle w:val="BodyText"/>
      </w:pPr>
      <w:r>
        <w:br/>
      </w:r>
    </w:p>
    <w:p>
      <w:pPr>
        <w:pStyle w:val="FirstParagraph"/>
      </w:pPr>
      <w:r>
        <w:br/>
      </w:r>
    </w:p>
    <w:p>
      <w:pPr>
        <w:numPr>
          <w:ilvl w:val="0"/>
          <w:numId w:val="1006"/>
        </w:numPr>
        <w:pStyle w:val="Compact"/>
      </w:pPr>
      <w:r>
        <w:rPr>
          <w:bCs/>
          <w:b/>
        </w:rPr>
        <w:t xml:space="preserve">Elevated Teacher Quality:</w:t>
      </w:r>
      <w:r>
        <w:t xml:space="preserve">: Teachers will feel more supported and empowered, leading to higher job satisfaction and better instructional practices. The availability of high-quality resources reduces burnout.</w:t>
      </w:r>
    </w:p>
    <w:p>
      <w:pPr>
        <w:pStyle w:val="FirstParagraph"/>
      </w:pPr>
      <w:r>
        <w:br/>
      </w:r>
    </w:p>
    <w:p>
      <w:pPr>
        <w:pStyle w:val="FirstParagraph"/>
      </w:pPr>
      <w:r>
        <w:br/>
      </w:r>
    </w:p>
    <w:p>
      <w:pPr>
        <w:pStyle w:val="BodyText"/>
      </w:pPr>
      <w:r>
        <w:t xml:space="preserve">The long-term goal is to establish a sustainable model for educational innovation that can serve as a benchmark for other provinces in Argentina.</w:t>
      </w:r>
    </w:p>
    <w:bookmarkEnd w:id="24"/>
    <w:bookmarkStart w:id="25" w:name="challenges-and-mitigation-strategies"/>
    <w:p>
      <w:pPr>
        <w:pStyle w:val="Heading2"/>
      </w:pPr>
      <w:r>
        <w:t xml:space="preserve">6. Challenges and Mitigation Strategies</w:t>
      </w:r>
    </w:p>
    <w:p>
      <w:pPr>
        <w:pStyle w:val="FirstParagraph"/>
      </w:pPr>
      <w:r>
        <w:t xml:space="preserve">Awareness of potential challenges is critical for project success. Key risks include:</w:t>
      </w:r>
    </w:p>
    <w:p>
      <w:pPr>
        <w:pStyle w:val="BodyText"/>
      </w:pPr>
      <w:r>
        <w:br/>
      </w:r>
    </w:p>
    <w:p>
      <w:pPr>
        <w:pStyle w:val="FirstParagraph"/>
      </w:pPr>
      <w:r>
        <w:br/>
      </w:r>
    </w:p>
    <w:p>
      <w:pPr>
        <w:pStyle w:val="FirstParagraph"/>
      </w:pPr>
      <w:r>
        <w:br/>
      </w:r>
    </w:p>
    <w:p>
      <w:pPr>
        <w:pStyle w:val="BodyText"/>
      </w:pPr>
      <w:r>
        <w:t xml:space="preserve">The role of the</w:t>
      </w:r>
    </w:p>
    <w:p>
      <w:pPr>
        <w:pStyle w:val="BodyText"/>
      </w:pPr>
      <w:r>
        <w:t xml:space="preserve">Curriculum Developer: is to create adaptable resources that do not rely on excessive technological dependency.</w:t>
      </w:r>
    </w:p>
    <w:p>
      <w:pPr>
        <w:pStyle w:val="BodyText"/>
      </w:pPr>
      <w:r>
        <w:t xml:space="preserve">.</w:t>
      </w:r>
    </w:p>
    <w:bookmarkEnd w:id="25"/>
    <w:bookmarkStart w:id="26" w:name="conclusion"/>
    <w:p>
      <w:pPr>
        <w:pStyle w:val="Heading2"/>
      </w:pPr>
      <w:r>
        <w:t xml:space="preserve">7. Conclusion</w:t>
      </w:r>
    </w:p>
    <w:p>
      <w:pPr>
        <w:pStyle w:val="FirstParagraph"/>
      </w:pPr>
      <w:r>
        <w:t xml:space="preserve">In conclusion, the establishment of a specialized Curriculum Development function is not just an administrative adjustment but a strategic imperative for the educational advancement of</w:t>
      </w:r>
    </w:p>
    <w:p>
      <w:pPr>
        <w:pStyle w:val="BodyText"/>
      </w:pPr>
      <w:r>
        <w:t xml:space="preserve">Argentina Córdoba. By focusing on local context, supporting teachers, and prioritizing student relevance, this project has the potential to transform learning outcomes across the province. The dedicated efforts of our</w:t>
      </w:r>
    </w:p>
    <w:p>
      <w:pPr>
        <w:pStyle w:val="BodyText"/>
      </w:pPr>
      <w:r>
        <w:t xml:space="preserve">Curriculum Developer: will ensure that education in</w:t>
      </w:r>
    </w:p>
    <w:p>
      <w:pPr>
        <w:pStyle w:val="BodyText"/>
      </w:pPr>
      <w:r>
        <w:t xml:space="preserve">Argentina Córdoba:: remains a source of pride and opportunity for future generations.</w:t>
      </w:r>
    </w:p>
    <w:p>
      <w:pPr>
        <w:pStyle w:val="BodyText"/>
      </w:pPr>
      <w:r>
        <w:t xml:space="preserve">.</w:t>
      </w:r>
    </w:p>
    <w:p>
      <w:pPr>
        <w:pStyle w:val="BodyText"/>
      </w:pPr>
      <w:r>
        <w:t xml:space="preserve">© 2023 Educational Development Project. All Rights Reserved.</w:t>
      </w:r>
      <w:r>
        <w:br/>
      </w:r>
      <w:r>
        <w:t xml:space="preserve">Report Prepared for Stakeholders in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Argentina Córdoba</dc:title>
  <dc:creator/>
  <dc:language>en</dc:language>
  <cp:keywords/>
  <dcterms:created xsi:type="dcterms:W3CDTF">2026-07-29T06:44:27Z</dcterms:created>
  <dcterms:modified xsi:type="dcterms:W3CDTF">2026-07-29T06:44:27Z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