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Curriculum</w:t>
      </w:r>
      <w:r>
        <w:t xml:space="preserve"> </w:t>
      </w:r>
      <w:r>
        <w:t xml:space="preserve">Developer</w:t>
      </w:r>
      <w:r>
        <w:t xml:space="preserve"> </w:t>
      </w:r>
      <w:r>
        <w:t xml:space="preserve">for</w:t>
      </w:r>
      <w:r>
        <w:t xml:space="preserve"> </w:t>
      </w:r>
      <w:r>
        <w:t xml:space="preserve">China</w:t>
      </w:r>
      <w:r>
        <w:t xml:space="preserve"> </w:t>
      </w:r>
      <w:r>
        <w:t xml:space="preserve">Guangzhou</w:t>
      </w:r>
    </w:p>
    <w:p>
      <w:pPr>
        <w:pStyle w:val="FirstParagraph"/>
      </w:pPr>
      <w:r>
        <w:t xml:space="preserve">```html</w:t>
      </w:r>
    </w:p>
    <w:bookmarkStart w:id="21" w:name="X64004f6861637a8659ec151efb066e8e3635f63"/>
    <w:p>
      <w:pPr>
        <w:pStyle w:val="Heading1"/>
      </w:pPr>
      <w:r>
        <w:t xml:space="preserve">Project Report: Strategic Curriculum Development for the Guangzhou Education Sector</w:t>
      </w:r>
    </w:p>
    <w:p>
      <w:pPr>
        <w:pStyle w:val="FirstParagraph"/>
      </w:pPr>
      <w:r>
        <w:rPr>
          <w:bCs/>
          <w:b/>
        </w:rPr>
        <w:t xml:space="preserve">Date:</w:t>
      </w:r>
      <w:r>
        <w:t xml:space="preserve"> </w:t>
      </w:r>
      <w:r>
        <w:t xml:space="preserve">October 26, 2023</w:t>
      </w:r>
      <w:r>
        <w:br/>
      </w:r>
      <w:r>
        <w:rPr>
          <w:bCs/>
          <w:b/>
        </w:rPr>
        <w:t xml:space="preserve">To:</w:t>
      </w:r>
      <w:r>
        <w:t xml:space="preserve">Governing Board of Educational Initiatives</w:t>
      </w:r>
      <w:r>
        <w:br/>
      </w:r>
      <w:r>
        <w:rPr>
          <w:bCs/>
          <w:b/>
        </w:rPr>
        <w:t xml:space="preserve">From:</w:t>
      </w:r>
      <w:r>
        <w:t xml:space="preserve">Premium Project Management Office</w:t>
      </w:r>
      <w:r>
        <w:br/>
      </w:r>
    </w:p>
    <w:p>
      <w:pPr>
        <w:pStyle w:val="BodyText"/>
      </w:pPr>
      <w:r>
        <w:t xml:space="preserve">Subject: Comprehensive Curriculum Developer Framework for Implementation in China Guangzhou</w:t>
      </w:r>
    </w:p>
    <w:bookmarkStart w:id="20" w:name="executive-summary"/>
    <w:p>
      <w:pPr>
        <w:pStyle w:val="Heading2"/>
      </w:pPr>
      <w:r>
        <w:t xml:space="preserve">1. Executive Summary</w:t>
      </w:r>
    </w:p>
    <w:p>
      <w:pPr>
        <w:pStyle w:val="FirstParagraph"/>
      </w:pPr>
      <w:r>
        <w:t xml:space="preserve">P&gt;This report outlines the strategic roadmap for a specialized Curriculum Developer role tailored to the unique educational landscape of Guangzhou, China. As a pivotal hub in the Greater Bay Area, Guangzhou presents distinct opportunities and challenges for international-standard education delivery. The primary objective is to design, implement ,and evaluate curricula that not only meet local regulatory standards but also integrate global best practices ,fostering innovation and critical thinking among students .This document details the rationale ,methodology,expected outcomes,and resource requirements essential for successful project execution in this dynamic region.</w:t>
      </w:r>
    </w:p>
    <w:p>
      <w:pPr>
        <w:pStyle w:val="BodyText"/>
      </w:pPr>
      <w:r>
        <w:t xml:space="preserve">2. Introduction and BackgroundP&gt;The education sector in China is undergoing rapid transformation, with a strong emphasis on quality improvement ,innovation ,and internationalization. Guangzhou, as the capital of Guangdong Province and a historical center of trade and culture ,stands at the forefront of this change. The city hosts a diverse population including local Chinese students,migrant workers'children,and expatriate families requiring bilingual or international curricula.</w:t>
      </w:r>
    </w:p>
    <w:p>
      <w:pPr>
        <w:pStyle w:val="BodyText"/>
      </w:pPr>
      <w:r>
        <w:t xml:space="preserve">The role of the</w:t>
      </w:r>
      <w:r>
        <w:t xml:space="preserve"> </w:t>
      </w:r>
      <w:r>
        <w:rPr>
          <w:bCs/>
          <w:b/>
        </w:rPr>
        <w:t xml:space="preserve">Curriculum Developer</w:t>
      </w:r>
      <w:r>
        <w:t xml:space="preserve"> </w:t>
      </w:r>
      <w:r>
        <w:t xml:space="preserve">is critical in bridging these educational expectations. This position must navigate the complexities of the Chinese Ministry of Education guidelines while incorporating international pedagogical frameworks such as IB (International Baccalaureate) or Cambridge International standards ,depending on institutional goals .The specific context of</w:t>
      </w:r>
      <w:r>
        <w:t xml:space="preserve"> </w:t>
      </w:r>
      <w:r>
        <w:rPr>
          <w:bCs/>
          <w:b/>
        </w:rPr>
        <w:t xml:space="preserve">China Guangzhou</w:t>
      </w:r>
      <w:r>
        <w:t xml:space="preserve"> </w:t>
      </w:r>
      <w:r>
        <w:t xml:space="preserve">demands a curriculum that respects local cultural values,promotes Mandarin proficiency ,and prepares students for a globalized economy.</w:t>
      </w:r>
    </w:p>
    <w:p>
      <w:pPr>
        <w:pStyle w:val="BodyText"/>
      </w:pPr>
      <w:r>
        <w:t xml:space="preserve">3. Objectives of the Curriculum Development ProjectP&gt;The core objectives of this project are multifaceted:</w:t>
      </w:r>
    </w:p>
    <w:p>
      <w:pPr>
        <w:numPr>
          <w:ilvl w:val="0"/>
          <w:numId w:val="1001"/>
        </w:numPr>
        <w:pStyle w:val="Compact"/>
      </w:pPr>
      <w:r>
        <w:t xml:space="preserve">To develop a cohesive,age-appropriate curriculum aligned with both local Chinese educational standards and international benchmarks.</w:t>
      </w:r>
    </w:p>
    <w:p>
      <w:pPr>
        <w:pStyle w:val="FirstParagraph"/>
      </w:pPr>
      <w:r>
        <w:t xml:space="preserve">4. Scope and MethodologyP&gt;The</w:t>
      </w:r>
      <w:r>
        <w:t xml:space="preserve"> </w:t>
      </w:r>
      <w:r>
        <w:rPr>
          <w:bCs/>
          <w:b/>
        </w:rPr>
        <w:t xml:space="preserve">Curriculum Developer</w:t>
      </w:r>
      <w:r>
        <w:t xml:space="preserve">will employ a phased approach to ensure thoroughness and adaptability:</w:t>
      </w:r>
    </w:p>
    <w:p>
      <w:pPr>
        <w:numPr>
          <w:ilvl w:val="0"/>
          <w:numId w:val="1002"/>
        </w:numPr>
        <w:pStyle w:val="Compact"/>
      </w:pPr>
      <w:r>
        <w:t xml:space="preserve">Phase 1: Needs Analysis &amp; Stakeholder EngagementThe initial phase involves extensive consultation with local school administrators,parents ,and government education officials in Guangzhou. Surveys and focus groups will identify gaps in current offerings and specific community needs. This stage is crucial for understanding the socio-economic diversity of Guangzhou's student body.</w:t>
      </w:r>
    </w:p>
    <w:p>
      <w:pPr>
        <w:numPr>
          <w:ilvl w:val="0"/>
          <w:numId w:val="1002"/>
        </w:numPr>
        <w:pStyle w:val="Compact"/>
      </w:pPr>
      <w:r>
        <w:t xml:space="preserve">Phase 2: Framework DesignIn collaboration with subject matter experts,the developer will draft learning objectives ,scope,sequences, and key performance indicators. Special attention will be paid to integrating Chinese cultural heritage with international scientific and artistic achievements.</w:t>
      </w:r>
    </w:p>
    <w:p>
      <w:pPr>
        <w:numPr>
          <w:ilvl w:val="0"/>
          <w:numId w:val="1002"/>
        </w:numPr>
        <w:pStyle w:val="Compact"/>
      </w:pPr>
      <w:r>
        <w:t xml:space="preserve">Phase 3: Material Development &amp; LocalizationThis phase focuses on creating textbooks,digital resources,and teacher guides. Content must be localized for the</w:t>
      </w:r>
      <w:r>
        <w:t xml:space="preserve"> </w:t>
      </w:r>
      <w:r>
        <w:rPr>
          <w:bCs/>
          <w:b/>
        </w:rPr>
        <w:t xml:space="preserve">China Guangzhou</w:t>
      </w:r>
      <w:r>
        <w:t xml:space="preserve"> </w:t>
      </w:r>
      <w:r>
        <w:t xml:space="preserve">context, ensuring relevance to students' daily lives while maintaining global applicability.</w:t>
      </w:r>
    </w:p>
    <w:p>
      <w:pPr>
        <w:numPr>
          <w:ilvl w:val="0"/>
          <w:numId w:val="1002"/>
        </w:numPr>
        <w:pStyle w:val="Compact"/>
      </w:pPr>
      <w:r>
        <w:t xml:space="preserve">Phase 4: Pilot Testing and Feedback LoopA pilot program will be conducted in select schools within Guangzhou. Data will be collected on student engagement ,learning outcomes ,and teacher feedback. The</w:t>
      </w:r>
      <w:r>
        <w:t xml:space="preserve"> </w:t>
      </w:r>
      <w:r>
        <w:rPr>
          <w:bCs/>
          <w:b/>
        </w:rPr>
        <w:t xml:space="preserve">Curriculum Developer</w:t>
      </w:r>
      <w:r>
        <w:t xml:space="preserve">will iterate on the design based on this empirical data.</w:t>
      </w:r>
    </w:p>
    <w:p>
      <w:pPr>
        <w:numPr>
          <w:ilvl w:val="0"/>
          <w:numId w:val="1002"/>
        </w:numPr>
        <w:pStyle w:val="Compact"/>
      </w:pPr>
      <w:r>
        <w:t xml:space="preserve">Phase 5: Full-Scale Implementation and TrainingThe final phase involves rolling out the curriculum across targeted institutions. Comprehensive training workshops will be held for educators to ensure fidelity in implementation.</w:t>
      </w:r>
    </w:p>
    <w:p>
      <w:pPr>
        <w:pStyle w:val="FirstParagraph"/>
      </w:pPr>
      <w:r>
        <w:t xml:space="preserve">5. Challenges and Risk MitigationP&gt;Operating as a</w:t>
      </w:r>
      <w:r>
        <w:t xml:space="preserve"> </w:t>
      </w:r>
      <w:r>
        <w:rPr>
          <w:bCs/>
          <w:b/>
        </w:rPr>
        <w:t xml:space="preserve">Curriculum Developer</w:t>
      </w:r>
      <w:r>
        <w:t xml:space="preserve"> </w:t>
      </w:r>
      <w:r>
        <w:t xml:space="preserve">in</w:t>
      </w:r>
    </w:p>
    <w:p>
      <w:pPr>
        <w:pStyle w:val="BodyText"/>
      </w:pPr>
      <w:r>
        <w:t xml:space="preserve">China Guangzhoupresents specific challenges:</w:t>
      </w:r>
    </w:p>
    <w:p>
      <w:pPr>
        <w:numPr>
          <w:ilvl w:val="0"/>
          <w:numId w:val="1003"/>
        </w:numPr>
        <w:pStyle w:val="Compact"/>
      </w:pPr>
      <w:r>
        <w:t xml:space="preserve">Cultural Sensitivity: Balancing international content with local cultural norms requires deep contextual understanding. Missteps can lead to resistance from stakeholders.</w:t>
      </w:r>
    </w:p>
    <w:p>
      <w:pPr>
        <w:pStyle w:val="FirstParagraph"/>
      </w:pPr>
      <w:r>
        <w:t xml:space="preserve">6. Expected Outcomes and ImpactP&gt;The successful execution of this project will yield significant benefits:</w:t>
      </w:r>
    </w:p>
    <w:p>
      <w:pPr>
        <w:numPr>
          <w:ilvl w:val="0"/>
          <w:numId w:val="1004"/>
        </w:numPr>
        <w:pStyle w:val="Compact"/>
      </w:pPr>
      <w:r>
        <w:rPr>
          <w:bCs/>
          <w:b/>
        </w:rPr>
        <w:t xml:space="preserve">Enhanced Student Achievement:</w:t>
      </w:r>
      <w:r>
        <w:t xml:space="preserve"> </w:t>
      </w:r>
      <w:r>
        <w:t xml:space="preserve">Students in Guangzhou will benefit from a rigorous,engaging curriculum that improves both academic performance and soft skills.</w:t>
      </w:r>
    </w:p>
    <w:p>
      <w:pPr>
        <w:pStyle w:val="FirstParagraph"/>
      </w:pPr>
      <w:r>
        <w:t xml:space="preserve">7. ConclusionP&gt;The development of a robust and responsive curriculum is essential for the educational advancement of</w:t>
      </w:r>
      <w:r>
        <w:t xml:space="preserve"> </w:t>
      </w:r>
      <w:r>
        <w:rPr>
          <w:bCs/>
          <w:b/>
        </w:rPr>
        <w:t xml:space="preserve">China Guangzhou</w:t>
      </w:r>
      <w:r>
        <w:t xml:space="preserve">. The dedicated role of the</w:t>
      </w:r>
      <w:r>
        <w:t xml:space="preserve"> </w:t>
      </w:r>
      <w:r>
        <w:rPr>
          <w:bCs/>
          <w:b/>
        </w:rPr>
        <w:t xml:space="preserve">Curriculum Developer</w:t>
      </w:r>
      <w:r>
        <w:t xml:space="preserve"> </w:t>
      </w:r>
      <w:r>
        <w:t xml:space="preserve">is not merely about writing lesson plans but about shaping the intellectual and cultural future of a generation. By adhering to this comprehensive report's guidelines,project stakeholders can ensure that the resulting educational framework is both locally relevant and globally competitive.</w:t>
      </w:r>
    </w:p>
    <w:p>
      <w:pPr>
        <w:pStyle w:val="BodyText"/>
      </w:pPr>
      <w:r>
        <w:t xml:space="preserve">We recommend immediate allocation of resources to initiate Phase 1: Needs Analysis,with a targeted completion date for full implementation within eighteen months. This timeline allows for sufficient cultural adaptation and stakeholder buy-in in the vibrant educational ecosystem of Guangzhou.</w:t>
      </w:r>
    </w:p>
    <w:p>
      <w:pPr>
        <w:pStyle w:val="BodyText"/>
      </w:pPr>
      <w:r>
        <w:t xml:space="preserve">End of Report</w:t>
      </w:r>
    </w:p>
    <w:p>
      <w:pPr>
        <w:pStyle w:val="BodyText"/>
      </w:pPr>
      <w:r>
        <w:t xml:space="preserve">This document is confidential and intended solely for internal project review.</w:t>
      </w:r>
    </w:p>
    <w:p>
      <w:pPr>
        <w:pStyle w:val="BodyText"/>
      </w:pPr>
      <w:r>
        <w:t xml:space="preserv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Curriculum Developer for China Guangzhou</dc:title>
  <dc:creator/>
  <dc:language>en</dc:language>
  <cp:keywords/>
  <dcterms:created xsi:type="dcterms:W3CDTF">2026-07-29T06:44:45Z</dcterms:created>
  <dcterms:modified xsi:type="dcterms:W3CDTF">2026-07-29T06:44:45Z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