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2" w:name="Xf462b1f8bf5151a262b0cb7102c7acdd1d2d9e3"/>
    <w:p>
      <w:pPr>
        <w:pStyle w:val="Heading1"/>
      </w:pPr>
      <w:r>
        <w:t xml:space="preserve">Project Report: Strategic Implementation of a Curriculum Developer Framework in India Mumbai</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Board of Education Stakeholders and Policy Makers</w:t>
      </w:r>
      <w:r>
        <w:br/>
      </w:r>
      <w:r>
        <w:rPr>
          <w:bCs/>
          <w:b/>
        </w:rPr>
        <w:t xml:space="preserve">Location Focus:</w:t>
      </w:r>
      <w:r>
        <w:t xml:space="preserve"> </w:t>
      </w:r>
      <w:r>
        <w:t xml:space="preserve">India Mumbai</w:t>
      </w:r>
      <w:r>
        <w:br/>
      </w:r>
      <w:r>
        <w:br/>
      </w:r>
    </w:p>
    <w:p>
      <w:pPr>
        <w:pStyle w:val="BodyText"/>
      </w:pPr>
      <w:r>
        <w:t xml:space="preserve">This project report outlines the comprehensive strategy, implementation details, and anticipated outcomes for establishing a robust Curriculum Developer initiative within the metropolitan context of</w:t>
      </w:r>
      <w:r>
        <w:t xml:space="preserve"> </w:t>
      </w:r>
      <w:r>
        <w:rPr>
          <w:bCs/>
          <w:b/>
        </w:rPr>
        <w:t xml:space="preserve">India Mumbai</w:t>
      </w:r>
      <w:r>
        <w:t xml:space="preserve">. As one of the most populous and economically dynamic cities in</w:t>
      </w:r>
    </w:p>
    <w:p>
      <w:pPr>
        <w:pStyle w:val="BodyText"/>
      </w:pPr>
      <w:r>
        <w:t xml:space="preserve">India Mumbai serves as a critical hub for educational innovation. The primary objective of this project is to empower specialized Curriculum Developers to design, evaluate, and refine educational frameworks that are culturally relevant, technologically advanced, and aligned with global standards. This document details the methodology used to adapt national policies such as the National Education Policy (NEP) 2020 into localized actionable plans for schools across</w:t>
      </w:r>
      <w:r>
        <w:t xml:space="preserve"> </w:t>
      </w:r>
      <w:r>
        <w:rPr>
          <w:bCs/>
          <w:b/>
        </w:rPr>
        <w:t xml:space="preserve">India Mumbai</w:t>
      </w:r>
      <w:r>
        <w:t xml:space="preserve">.</w:t>
      </w:r>
    </w:p>
    <w:bookmarkStart w:id="20" w:name="introduction-and-background"/>
    <w:p>
      <w:pPr>
        <w:pStyle w:val="Heading2"/>
      </w:pPr>
      <w:r>
        <w:t xml:space="preserve">2. Introduction and Background</w:t>
      </w:r>
    </w:p>
    <w:p>
      <w:pPr>
        <w:pStyle w:val="FirstParagraph"/>
      </w:pPr>
      <w:r>
        <w:t xml:space="preserve">The educational landscape in</w:t>
      </w:r>
    </w:p>
    <w:p>
      <w:pPr>
        <w:pStyle w:val="BodyText"/>
      </w:pPr>
      <w:r>
        <w:t xml:space="preserve">India Mumbai is undergoing a significant transformation driven by rapid urbanization, diverse socio-economic demographics, and the urgent need for digital literacy. However, many institutions in the region struggle with standardized curricula that do not adequately reflect local realities or prepare students for the modern workforce. The role of a Curriculum Developer becomes paramount in bridging this gap.</w:t>
      </w:r>
    </w:p>
    <w:p>
      <w:pPr>
        <w:pStyle w:val="BodyText"/>
      </w:pPr>
      <w:r>
        <w:t xml:space="preserve">In</w:t>
      </w:r>
      <w:r>
        <w:t xml:space="preserve"> </w:t>
      </w:r>
      <w:r>
        <w:rPr>
          <w:bCs/>
          <w:b/>
        </w:rPr>
        <w:t xml:space="preserve">India Mumbai</w:t>
      </w:r>
      <w:r>
        <w:t xml:space="preserve">, schools range from elite international institutions to government-funded public schools serving underserved communities. A one-size-fits-all approach is ineffective. Therefore, this project focuses on training and deploying skilled Curriculum Developers who can tailor educational content to meet the specific needs of learners in</w:t>
      </w:r>
    </w:p>
    <w:p>
      <w:pPr>
        <w:pStyle w:val="BodyText"/>
      </w:pPr>
      <w:r>
        <w:t xml:space="preserve">India Mumbai while maintaining compliance with national educational standards.</w:t>
      </w:r>
    </w:p>
    <w:bookmarkEnd w:id="20"/>
    <w:bookmarkStart w:id="21" w:name="objectives-of-the-project"/>
    <w:p>
      <w:pPr>
        <w:pStyle w:val="Heading2"/>
      </w:pPr>
      <w:r>
        <w:t xml:space="preserve">3. Objectives of the Project</w:t>
      </w:r>
    </w:p>
    <w:p>
      <w:pPr>
        <w:numPr>
          <w:ilvl w:val="0"/>
          <w:numId w:val="1001"/>
        </w:numPr>
        <w:pStyle w:val="Compact"/>
      </w:pPr>
      <w:r>
        <w:t xml:space="preserve">To establish a network of professional Curriculum Developers across various districts in</w:t>
      </w:r>
      <w:r>
        <w:t xml:space="preserve"> </w:t>
      </w:r>
      <w:r>
        <w:rPr>
          <w:bCs/>
          <w:b/>
        </w:rPr>
        <w:t xml:space="preserve">India Mumbai</w:t>
      </w:r>
      <w:r>
        <w:t xml:space="preserve">.</w:t>
      </w:r>
    </w:p>
    <w:p>
      <w:pPr>
        <w:numPr>
          <w:ilvl w:val="0"/>
          <w:numId w:val="1001"/>
        </w:numPr>
        <w:pStyle w:val="Compact"/>
      </w:pPr>
      <w:r>
        <w:t xml:space="preserve">To design modular curricula that integrate technology, vocational skills, and soft skills, tailored for the urban Indian student.</w:t>
      </w:r>
    </w:p>
    <w:p>
      <w:pPr>
        <w:pStyle w:val="FirstParagraph"/>
      </w:pPr>
      <w:r>
        <w:t xml:space="preserve">The core of this initiative lies in the professional development and deployment of Curriculum Developers. In the context of</w:t>
      </w:r>
      <w:r>
        <w:t xml:space="preserve"> </w:t>
      </w:r>
      <w:r>
        <w:rPr>
          <w:bCs/>
          <w:b/>
        </w:rPr>
        <w:t xml:space="preserve">India Mumbai</w:t>
      </w:r>
      <w:r>
        <w:t xml:space="preserve">, these professionals act as the bridge between theoretical educational policy and practical classroom application.</w:t>
      </w:r>
    </w:p>
    <w:p>
      <w:pPr>
        <w:pStyle w:val="BodyText"/>
      </w:pPr>
      <w:r>
        <w:br/>
      </w:r>
    </w:p>
    <w:p>
      <w:pPr>
        <w:pStyle w:val="BodyText"/>
      </w:pPr>
      <w:r>
        <w:t xml:space="preserve">Curriculum Developers begin by conducting extensive needs assessments in schools across</w:t>
      </w:r>
      <w:r>
        <w:t xml:space="preserve"> </w:t>
      </w:r>
      <w:r>
        <w:rPr>
          <w:bCs/>
          <w:b/>
        </w:rPr>
        <w:t xml:space="preserve">India Mumbai</w:t>
      </w:r>
      <w:r>
        <w:t xml:space="preserve">. This involves analyzing student performance data, teacher feedback, and parental expectations. Given the diversity of</w:t>
      </w:r>
      <w:r>
        <w:t xml:space="preserve"> </w:t>
      </w:r>
      <w:r>
        <w:rPr>
          <w:bCs/>
          <w:b/>
        </w:rPr>
        <w:t xml:space="preserve">India Mumbai</w:t>
      </w:r>
      <w:r>
        <w:t xml:space="preserve">, developers must account for linguistic diversity (Marathi, Hindi, English) and cultural nuances.</w:t>
      </w:r>
    </w:p>
    <w:p>
      <w:pPr>
        <w:pStyle w:val="BodyText"/>
      </w:pPr>
      <w:r>
        <w:br/>
      </w:r>
    </w:p>
    <w:p>
      <w:pPr>
        <w:pStyle w:val="BodyText"/>
      </w:pPr>
      <w:r>
        <w:t xml:space="preserve">Once needs are identified, Curriculum Developers design content that is locally relevant. For instance, science modules may incorporate case studies from the Mumbai ecosystem or industrial projects within</w:t>
      </w:r>
      <w:r>
        <w:t xml:space="preserve"> </w:t>
      </w:r>
      <w:r>
        <w:rPr>
          <w:bCs/>
          <w:b/>
        </w:rPr>
        <w:t xml:space="preserve">India Mumbai</w:t>
      </w:r>
      <w:r>
        <w:t xml:space="preserve">. This localization enhances student engagement and understanding.</w:t>
      </w:r>
    </w:p>
    <w:p>
      <w:pPr>
        <w:pStyle w:val="BodyText"/>
      </w:pPr>
      <w:r>
        <w:br/>
      </w:r>
    </w:p>
    <w:p>
      <w:pPr>
        <w:pStyle w:val="BodyText"/>
      </w:pPr>
      <w:r>
        <w:t xml:space="preserve">In a tech-savvy city like</w:t>
      </w:r>
      <w:r>
        <w:t xml:space="preserve"> </w:t>
      </w:r>
      <w:r>
        <w:rPr>
          <w:bCs/>
          <w:b/>
        </w:rPr>
        <w:t xml:space="preserve">India Mumbai</w:t>
      </w:r>
      <w:r>
        <w:t xml:space="preserve">, curriculum developers must integrate digital tools effectively. This includes developing frameworks for blended learning, utilizing AI-driven adaptive learning platforms, and ensuring that digital infrastructure constraints in certain areas of</w:t>
      </w:r>
    </w:p>
    <w:p>
      <w:pPr>
        <w:pStyle w:val="BodyText"/>
      </w:pPr>
      <w:r>
        <w:t xml:space="preserve">India Mumbai are considered.</w:t>
      </w:r>
    </w:p>
    <w:p>
      <w:pPr>
        <w:pStyle w:val="BodyText"/>
      </w:pPr>
      <w:r>
        <w:br/>
      </w:r>
    </w:p>
    <w:p>
      <w:pPr>
        <w:pStyle w:val="BodyText"/>
      </w:pPr>
      <w:r>
        <w:t xml:space="preserve">Curriculum development is not a static process. Developers implement continuous feedback loops to evaluate the effectiveness of the curriculum in</w:t>
      </w:r>
    </w:p>
    <w:p>
      <w:pPr>
        <w:pStyle w:val="BodyText"/>
      </w:pPr>
      <w:r>
        <w:t xml:space="preserve">India Mumbai schools, making necessary adjustments to improve learning outcomes.</w:t>
      </w:r>
    </w:p>
    <w:p>
      <w:pPr>
        <w:pStyle w:val="BodyText"/>
      </w:pPr>
      <w:r>
        <w:t xml:space="preserve">Implementing this project in</w:t>
      </w:r>
    </w:p>
    <w:p>
      <w:pPr>
        <w:pStyle w:val="BodyText"/>
      </w:pPr>
      <w:r>
        <w:t xml:space="preserve">India Mumbai presents unique challenges that must be addressed:</w:t>
      </w:r>
    </w:p>
    <w:p>
      <w:pPr>
        <w:pStyle w:val="BodyText"/>
      </w:pPr>
      <w:r>
        <w:br/>
      </w:r>
    </w:p>
    <w:p>
      <w:pPr>
        <w:numPr>
          <w:ilvl w:val="0"/>
          <w:numId w:val="1002"/>
        </w:numPr>
        <w:pStyle w:val="Compact"/>
      </w:pPr>
      <w:r>
        <w:rPr>
          <w:bCs/>
          <w:b/>
        </w:rPr>
        <w:t xml:space="preserve">Diversity and Inclusion:</w:t>
      </w:r>
      <w:r>
        <w:t xml:space="preserve">The vast socio-economic disparity in</w:t>
      </w:r>
    </w:p>
    <w:p>
      <w:pPr>
        <w:numPr>
          <w:ilvl w:val="0"/>
          <w:numId w:val="1000"/>
        </w:numPr>
        <w:pStyle w:val="Compact"/>
      </w:pPr>
      <w:r>
        <w:t xml:space="preserve">India Mumbai requires curricula that are accessible to students from all backgrounds. Curriculum Developers must create scalable solutions.</w:t>
      </w:r>
    </w:p>
    <w:p>
      <w:pPr>
        <w:numPr>
          <w:ilvl w:val="0"/>
          <w:numId w:val="1002"/>
        </w:numPr>
        <w:pStyle w:val="Compact"/>
      </w:pPr>
      <w:r>
        <w:rPr>
          <w:bCs/>
          <w:b/>
        </w:rPr>
        <w:t xml:space="preserve">Infrastructure Variance:</w:t>
      </w:r>
      <w:r>
        <w:t xml:space="preserve">While many schools in</w:t>
      </w:r>
    </w:p>
    <w:p>
      <w:pPr>
        <w:numPr>
          <w:ilvl w:val="0"/>
          <w:numId w:val="1000"/>
        </w:numPr>
        <w:pStyle w:val="Compact"/>
      </w:pPr>
      <w:r>
        <w:t xml:space="preserve">India Mumbai have state-of-the-art facilities, others lack basic resources. The curriculum must be flexible enough to function in low-resource environments.</w:t>
      </w:r>
    </w:p>
    <w:p>
      <w:pPr>
        <w:numPr>
          <w:ilvl w:val="0"/>
          <w:numId w:val="1002"/>
        </w:numPr>
        <w:pStyle w:val="Compact"/>
      </w:pPr>
      <w:r>
        <w:t xml:space="preserve">Linguistic Barriers:Multilingualism is common in</w:t>
      </w:r>
      <w:r>
        <w:t xml:space="preserve"> </w:t>
      </w:r>
      <w:r>
        <w:rPr>
          <w:bCs/>
          <w:b/>
        </w:rPr>
        <w:t xml:space="preserve">India Mumbai</w:t>
      </w:r>
      <w:r>
        <w:t xml:space="preserve">. Curriculum Developers must ensure materials are available in multiple languages or teach content through bilingual approaches.</w:t>
      </w:r>
    </w:p>
    <w:p>
      <w:pPr>
        <w:pStyle w:val="FirstParagraph"/>
      </w:pPr>
      <w:r>
        <w:t xml:space="preserve">The successful execution of this project will yield several measurable outcomes for the educational sector in</w:t>
      </w:r>
      <w:r>
        <w:t xml:space="preserve"> </w:t>
      </w:r>
      <w:r>
        <w:rPr>
          <w:bCs/>
          <w:b/>
        </w:rPr>
        <w:t xml:space="preserve">India Mumbai</w:t>
      </w:r>
      <w:r>
        <w:t xml:space="preserve">:</w:t>
      </w:r>
    </w:p>
    <w:p>
      <w:pPr>
        <w:pStyle w:val="BodyText"/>
      </w:pPr>
      <w:r>
        <w:br/>
      </w:r>
    </w:p>
    <w:p>
      <w:pPr>
        <w:numPr>
          <w:ilvl w:val="0"/>
          <w:numId w:val="1003"/>
        </w:numPr>
        <w:pStyle w:val="Compact"/>
      </w:pPr>
      <w:r>
        <w:rPr>
          <w:bCs/>
          <w:b/>
        </w:rPr>
        <w:t xml:space="preserve">Improved Student Performance:</w:t>
      </w:r>
      <w:r>
        <w:t xml:space="preserve">A localized and relevant curriculum is expected to boost academic results and retention rates in schools across</w:t>
      </w:r>
      <w:r>
        <w:t xml:space="preserve"> </w:t>
      </w:r>
      <w:r>
        <w:t xml:space="preserve">India Mumbai</w:t>
      </w:r>
      <w:r>
        <w:t xml:space="preserve">.</w:t>
      </w:r>
    </w:p>
    <w:p>
      <w:pPr>
        <w:numPr>
          <w:ilvl w:val="0"/>
          <w:numId w:val="1003"/>
        </w:numPr>
        <w:pStyle w:val="Compact"/>
      </w:pPr>
      <w:r>
        <w:rPr>
          <w:bCs/>
          <w:b/>
        </w:rPr>
        <w:t xml:space="preserve">Enhanced Employability:</w:t>
      </w:r>
      <w:r>
        <w:t xml:space="preserve">By aligning the curriculum with industry needs in</w:t>
      </w:r>
      <w:r>
        <w:t xml:space="preserve"> </w:t>
      </w:r>
      <w:r>
        <w:t xml:space="preserve">India Mumbai</w:t>
      </w:r>
      <w:r>
        <w:t xml:space="preserve">, students will be better prepared for careers in finance, technology, and creative industries.</w:t>
      </w:r>
    </w:p>
    <w:p>
      <w:pPr>
        <w:numPr>
          <w:ilvl w:val="0"/>
          <w:numId w:val="1003"/>
        </w:numPr>
        <w:pStyle w:val="Compact"/>
      </w:pPr>
      <w:r>
        <w:rPr>
          <w:bCs/>
          <w:b/>
        </w:rPr>
        <w:t xml:space="preserve">Teacher Empowerment:</w:t>
      </w:r>
      <w:r>
        <w:t xml:space="preserve">Curriculum Developers will provide ongoing professional development to teachers, equipping them with modern pedagogical tools.</w:t>
      </w:r>
    </w:p>
    <w:p>
      <w:pPr>
        <w:pStyle w:val="FirstParagraph"/>
      </w:pPr>
      <w:r>
        <w:t xml:space="preserve">The establishment of a dedicated Curriculum Developer framework is essential for the educational advancement of</w:t>
      </w:r>
      <w:r>
        <w:t xml:space="preserve"> </w:t>
      </w:r>
      <w:r>
        <w:t xml:space="preserve">India Mumbai</w:t>
      </w:r>
      <w:r>
        <w:t xml:space="preserve">. By focusing on localization, technology integration, and inclusivity, this project aims to create an educational ecosystem that is both globally competitive and locally rooted. The insights gained from this initiative in</w:t>
      </w:r>
    </w:p>
    <w:p>
      <w:pPr>
        <w:pStyle w:val="BodyText"/>
      </w:pPr>
      <w:r>
        <w:t xml:space="preserve">India Mumbai can serve as a model for other metropolitan regions across</w:t>
      </w:r>
      <w:r>
        <w:t xml:space="preserve"> </w:t>
      </w:r>
      <w:r>
        <w:t xml:space="preserve">India</w:t>
      </w:r>
      <w:r>
        <w:t xml:space="preserve">.</w:t>
      </w:r>
    </w:p>
    <w:p>
      <w:pPr>
        <w:pStyle w:val="BodyText"/>
      </w:pPr>
      <w:r>
        <w:br/>
      </w:r>
    </w:p>
    <w:p>
      <w:pPr>
        <w:pStyle w:val="BodyText"/>
      </w:pPr>
      <w:r>
        <w:t xml:space="preserve">We recommend immediate allocation of resources to train Curriculum Developers and pilot these programs in select schools within</w:t>
      </w:r>
      <w:r>
        <w:t xml:space="preserve"> </w:t>
      </w:r>
      <w:r>
        <w:t xml:space="preserve">India Mumbai</w:t>
      </w:r>
      <w:r>
        <w:t xml:space="preserve"> </w:t>
      </w:r>
      <w:r>
        <w:t xml:space="preserve">to ensure rapid implementation and impact assessment.</w:t>
      </w:r>
    </w:p>
    <w:p>
      <w:pPr>
        <w:pStyle w:val="BodyText"/>
      </w:pPr>
      <w:r>
        <w:rPr>
          <w:bCs/>
          <w:b/>
        </w:rPr>
        <w:t xml:space="preserve">Prepared by:</w:t>
      </w:r>
      <w:r>
        <w:br/>
      </w:r>
      <w:r>
        <w:t xml:space="preserve">The Project Management Office</w:t>
      </w:r>
      <w:r>
        <w:br/>
      </w:r>
      <w:r>
        <w:rPr>
          <w:iCs/>
          <w:i/>
        </w:rPr>
        <w:t xml:space="preserve">Educational Development Division</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India Mumbai</dc:title>
  <dc:creator/>
  <dc:language>en</dc:language>
  <cp:keywords/>
  <dcterms:created xsi:type="dcterms:W3CDTF">2026-07-29T11:06:39Z</dcterms:created>
  <dcterms:modified xsi:type="dcterms:W3CDTF">2026-07-29T11:06:39Z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