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Curriculum</w:t>
      </w:r>
      <w:r>
        <w:t xml:space="preserve"> </w:t>
      </w:r>
      <w:r>
        <w:t xml:space="preserve">Development</w:t>
      </w:r>
      <w:r>
        <w:t xml:space="preserve"> </w:t>
      </w:r>
      <w:r>
        <w:t xml:space="preserve">Initiative</w:t>
      </w:r>
      <w:r>
        <w:t xml:space="preserve"> </w:t>
      </w:r>
      <w:r>
        <w:t xml:space="preserve">in</w:t>
      </w:r>
      <w:r>
        <w:t xml:space="preserve"> </w:t>
      </w:r>
      <w:r>
        <w:t xml:space="preserve">Philippines</w:t>
      </w:r>
      <w:r>
        <w:t xml:space="preserve"> </w:t>
      </w:r>
      <w:r>
        <w:t xml:space="preserve">Manila</w:t>
      </w:r>
    </w:p>
    <w:bookmarkStart w:id="32" w:name="X8e51b92cc0c6b88a9522e6595c59255d7d5e0b4"/>
    <w:p>
      <w:pPr>
        <w:pStyle w:val="Heading1"/>
      </w:pPr>
      <w:r>
        <w:t xml:space="preserve">Project Report: Strategic Curriculum Development Initiative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Regional Office III &amp; Stakeholders</w:t>
      </w:r>
      <w:r>
        <w:br/>
      </w:r>
    </w:p>
    <w:p>
      <w:pPr>
        <w:pStyle w:val="BodyText"/>
      </w:pPr>
      <w:r>
        <w:t xml:space="preserve">Strategic Planning Committee</w:t>
      </w:r>
      <w:r>
        <w:br/>
      </w:r>
      <w:r>
        <w:br/>
      </w:r>
      <w:r>
        <w:rPr>
          <w:iCs/>
          <w:i/>
        </w:rPr>
        <w:t xml:space="preserve">This document serves as a comprehensive Project Report regarding the deployment and execution of a specialized Curriculum Developer framework within the dynamic educational landscape of Philippines Manila. It outlines the necessity, strategy, implementation phases, and anticipated outcomes of this critical academic initiative.</w:t>
      </w:r>
    </w:p>
    <w:bookmarkStart w:id="20" w:name="executive-summary"/>
    <w:p>
      <w:pPr>
        <w:pStyle w:val="Heading2"/>
      </w:pPr>
      <w:r>
        <w:t xml:space="preserve">1. Executive Summary</w:t>
      </w:r>
    </w:p>
    <w:p>
      <w:pPr>
        <w:pStyle w:val="FirstParagraph"/>
      </w:pPr>
      <w:r>
        <w:t xml:space="preserve">The educational ecosystem in</w:t>
      </w:r>
      <w:r>
        <w:t xml:space="preserve"> </w:t>
      </w:r>
      <w:r>
        <w:rPr>
          <w:bCs/>
          <w:b/>
        </w:rPr>
        <w:t xml:space="preserve">Philippines Manila</w:t>
      </w:r>
      <w:r>
        <w:t xml:space="preserve">, as one of the most densely populated and culturally rich regions in Southeast Asia, faces unique challenges and opportunities. To maintain global competitiveness while preserving local cultural identity, the integration of a robust</w:t>
      </w:r>
      <w:r>
        <w:t xml:space="preserve"> </w:t>
      </w:r>
      <w:r>
        <w:rPr>
          <w:bCs/>
          <w:b/>
        </w:rPr>
        <w:t xml:space="preserve">Curriculum Developer</w:t>
      </w:r>
      <w:r>
        <w:t xml:space="preserve"> </w:t>
      </w:r>
      <w:r>
        <w:t xml:space="preserve">system is not merely an administrative upgrade but a pedagogical imperative. This project report details the structural analysis, strategic alignment with national standards (such as the K-12 program), and the operational roadmap for implementing advanced curriculum design protocols across metropolitan schools.</w:t>
      </w:r>
    </w:p>
    <w:bookmarkEnd w:id="20"/>
    <w:bookmarkStart w:id="21" w:name="background-and-context"/>
    <w:p>
      <w:pPr>
        <w:pStyle w:val="Heading2"/>
      </w:pPr>
      <w:r>
        <w:t xml:space="preserve">2. Background and Context</w:t>
      </w:r>
    </w:p>
    <w:p>
      <w:pPr>
        <w:pStyle w:val="FirstParagraph"/>
      </w:pPr>
      <w:r>
        <w:rPr>
          <w:bCs/>
          <w:b/>
        </w:rPr>
        <w:t xml:space="preserve">Metro Manila</w:t>
      </w:r>
      <w:r>
        <w:t xml:space="preserve">, often referred to as the National Capital Region (NCR), serves as the political, economic, and educational hub of the country. The density of institutions here requires a standardized yet flexible approach to education. However, rapid technological advancements and shifting labor market demands in</w:t>
      </w:r>
      <w:r>
        <w:t xml:space="preserve"> </w:t>
      </w:r>
      <w:r>
        <w:rPr>
          <w:bCs/>
          <w:b/>
        </w:rPr>
        <w:t xml:space="preserve">Philippines Manila</w:t>
      </w:r>
      <w:r>
        <w:t xml:space="preserve"> </w:t>
      </w:r>
      <w:r>
        <w:t xml:space="preserve">have outpaced traditional instructional methods.</w:t>
      </w:r>
    </w:p>
    <w:p>
      <w:pPr>
        <w:pStyle w:val="BodyText"/>
      </w:pPr>
      <w:r>
        <w:t xml:space="preserve">The role of the modern</w:t>
      </w:r>
      <w:r>
        <w:t xml:space="preserve"> </w:t>
      </w:r>
      <w:r>
        <w:rPr>
          <w:bCs/>
          <w:b/>
        </w:rPr>
        <w:t xml:space="preserve">Curriculum Developer</w:t>
      </w:r>
      <w:r>
        <w:t xml:space="preserve"> </w:t>
      </w:r>
      <w:r>
        <w:t xml:space="preserve">has evolved significantly. It is no longer sufficient to simply update textbooks; educators must now synthesize interdisciplinary approaches, integrate digital literacy, and ensure that learning outcomes are aligned with both local community needs and global benchmarks. This project addresses the gap between static educational content and dynamic real-world application.</w:t>
      </w:r>
    </w:p>
    <w:bookmarkEnd w:id="21"/>
    <w:bookmarkStart w:id="22" w:name="project-objectives"/>
    <w:p>
      <w:pPr>
        <w:pStyle w:val="Heading2"/>
      </w:pPr>
      <w:r>
        <w:t xml:space="preserve">3. Project Objectives</w:t>
      </w:r>
    </w:p>
    <w:p>
      <w:pPr>
        <w:pStyle w:val="FirstParagraph"/>
      </w:pPr>
      <w:r>
        <w:t xml:space="preserve">The primary objectives of this initiative are centered on empowering effective</w:t>
      </w:r>
      <w:r>
        <w:t xml:space="preserve"> </w:t>
      </w:r>
      <w:r>
        <w:rPr>
          <w:bCs/>
          <w:b/>
        </w:rPr>
        <w:t xml:space="preserve">Curriculum Developer</w:t>
      </w:r>
      <w:r>
        <w:t xml:space="preserve"> </w:t>
      </w:r>
      <w:r>
        <w:t xml:space="preserve">practices within the schools of</w:t>
      </w:r>
      <w:r>
        <w:t xml:space="preserve"> </w:t>
      </w:r>
      <w:r>
        <w:rPr>
          <w:bCs/>
          <w:b/>
        </w:rPr>
        <w:t xml:space="preserve">Metro Manila, Philippines</w:t>
      </w:r>
      <w:r>
        <w:t xml:space="preserve">:</w:t>
      </w:r>
    </w:p>
    <w:p>
      <w:pPr>
        <w:numPr>
          <w:ilvl w:val="0"/>
          <w:numId w:val="1001"/>
        </w:numPr>
        <w:pStyle w:val="Compact"/>
      </w:pPr>
      <w:r>
        <w:rPr>
          <w:bCs/>
          <w:b/>
        </w:rPr>
        <w:t xml:space="preserve">Digital Integration:</w:t>
      </w:r>
    </w:p>
    <w:p>
      <w:pPr>
        <w:numPr>
          <w:ilvl w:val="0"/>
          <w:numId w:val="1001"/>
        </w:numPr>
        <w:pStyle w:val="Compact"/>
      </w:pPr>
      <w:r>
        <w:rPr>
          <w:bCs/>
          <w:b/>
        </w:rPr>
        <w:t xml:space="preserve">Cultural Responsiveness:</w:t>
      </w:r>
      <w:r>
        <w:t xml:space="preserve">Metro Manila, integrating local history, arts, and values into core subjects.</w:t>
      </w:r>
    </w:p>
    <w:p>
      <w:pPr>
        <w:numPr>
          <w:ilvl w:val="0"/>
          <w:numId w:val="1001"/>
        </w:numPr>
        <w:pStyle w:val="Compact"/>
      </w:pPr>
      <w:r>
        <w:rPr>
          <w:bCs/>
          <w:b/>
        </w:rPr>
        <w:t xml:space="preserve">E competency Standards:</w:t>
      </w:r>
    </w:p>
    <w:p>
      <w:pPr>
        <w:numPr>
          <w:ilvl w:val="0"/>
          <w:numId w:val="1001"/>
        </w:numPr>
        <w:pStyle w:val="Compact"/>
      </w:pPr>
      <w:r>
        <w:t xml:space="preserve">To establish a continuous training pipeline for</w:t>
      </w:r>
    </w:p>
    <w:p>
      <w:pPr>
        <w:numPr>
          <w:ilvl w:val="0"/>
          <w:numId w:val="1000"/>
        </w:numPr>
        <w:pStyle w:val="Compact"/>
      </w:pPr>
      <w:r>
        <w:t xml:space="preserve">Curriculum Developers, ensuring they remain updated on pedagogical trends and assessment strategies.</w:t>
      </w:r>
    </w:p>
    <w:bookmarkEnd w:id="22"/>
    <w:bookmarkStart w:id="27" w:name="methodology-and-implementation-strategy"/>
    <w:p>
      <w:pPr>
        <w:pStyle w:val="Heading2"/>
      </w:pPr>
      <w:r>
        <w:t xml:space="preserve">4. Methodology and Implementation Strategy</w:t>
      </w:r>
    </w:p>
    <w:p>
      <w:pPr>
        <w:pStyle w:val="FirstParagraph"/>
      </w:pPr>
      <w:r>
        <w:t xml:space="preserve">The implementation of this project follows a phased approach designed to minimize disruption while maximizing impact across the educational institutions in</w:t>
      </w:r>
      <w:r>
        <w:t xml:space="preserve"> </w:t>
      </w:r>
      <w:r>
        <w:rPr>
          <w:bCs/>
          <w:b/>
        </w:rPr>
        <w:t xml:space="preserve">Philippines Manila</w:t>
      </w:r>
      <w:r>
        <w:t xml:space="preserve">.</w:t>
      </w:r>
    </w:p>
    <w:bookmarkStart w:id="23" w:name="X42a7000716155b390e0682ceebe90c7dda545bf"/>
    <w:p>
      <w:pPr>
        <w:pStyle w:val="Heading3"/>
      </w:pPr>
      <w:r>
        <w:t xml:space="preserve">Phase 1: Needs Assessment and Stakeholder Analysis</w:t>
      </w:r>
    </w:p>
    <w:p>
      <w:pPr>
        <w:pStyle w:val="FirstParagraph"/>
      </w:pPr>
      <w:r>
        <w:t xml:space="preserve">In the initial phase, data was collected from various schools in Metro Manila through surveys, focus group discussions with teachers, and interviews with parents. The analysis highlighted a significant need for updated instructional materials that bridge the gap between theoretical knowledge and practical application. Furthermore it was determined that many teachers lacked formal training in modern</w:t>
      </w:r>
      <w:r>
        <w:t xml:space="preserve"> </w:t>
      </w:r>
      <w:r>
        <w:rPr>
          <w:bCs/>
          <w:b/>
        </w:rPr>
        <w:t xml:space="preserve">Curriculum Developer</w:t>
      </w:r>
      <w:r>
        <w:t xml:space="preserve"> </w:t>
      </w:r>
      <w:r>
        <w:t xml:space="preserve">techniques.</w:t>
      </w:r>
    </w:p>
    <w:bookmarkEnd w:id="23"/>
    <w:bookmarkStart w:id="24" w:name="X97a160da7bf8641e83590cd68e7f44b40699b6d"/>
    <w:p>
      <w:pPr>
        <w:pStyle w:val="Heading3"/>
      </w:pPr>
      <w:r>
        <w:t xml:space="preserve">Phase 2: Framework Design and Content Creation</w:t>
      </w:r>
    </w:p>
    <w:p>
      <w:pPr>
        <w:pStyle w:val="FirstParagraph"/>
      </w:pPr>
      <w:r>
        <w:br/>
      </w:r>
      <w:r>
        <w:t xml:space="preserve">This phase involved the formation of expert panels comprising veteran educators, instructional designers, and industry experts. These panels acted as the core</w:t>
      </w:r>
      <w:r>
        <w:t xml:space="preserve"> </w:t>
      </w:r>
      <w:r>
        <w:rPr>
          <w:bCs/>
          <w:b/>
        </w:rPr>
        <w:t xml:space="preserve">Curriculum Developer</w:t>
      </w:r>
      <w:r>
        <w:t xml:space="preserve">s for the project. They created modular curricula that are adaptable to different learning paces. Special attention was given to STEM (Science, Technology, Engineering, and Mathematics) subjects and Arts Education, ensuring that students in</w:t>
      </w:r>
      <w:r>
        <w:t xml:space="preserve"> </w:t>
      </w:r>
      <w:r>
        <w:rPr>
          <w:bCs/>
          <w:b/>
        </w:rPr>
        <w:t xml:space="preserve">Metro Manila</w:t>
      </w:r>
      <w:r>
        <w:t xml:space="preserve"> </w:t>
      </w:r>
      <w:r>
        <w:t xml:space="preserve">receive a well-rounded education.</w:t>
      </w:r>
    </w:p>
    <w:bookmarkEnd w:id="24"/>
    <w:bookmarkStart w:id="25" w:name="phase-3-pilot-testing-in-select-schools"/>
    <w:p>
      <w:pPr>
        <w:pStyle w:val="Heading3"/>
      </w:pPr>
      <w:r>
        <w:t xml:space="preserve">Phase 3: Pilot Testing in Select Schools</w:t>
      </w:r>
    </w:p>
    <w:p>
      <w:pPr>
        <w:pStyle w:val="FirstParagraph"/>
      </w:pPr>
      <w:r>
        <w:br/>
      </w:r>
      <w:r>
        <w:t xml:space="preserve">To ensure efficacy a pilot program was launched in five selected schools across different districts of</w:t>
      </w:r>
      <w:r>
        <w:t xml:space="preserve"> </w:t>
      </w:r>
      <w:r>
        <w:rPr>
          <w:bCs/>
          <w:b/>
        </w:rPr>
        <w:t xml:space="preserve">Metro Manila, Philippines</w:t>
      </w:r>
      <w:r>
        <w:t xml:space="preserve">. The feedback loop during this stage allowed for real-time adjustments. The role of the</w:t>
      </w:r>
    </w:p>
    <w:p>
      <w:pPr>
        <w:pStyle w:val="BodyText"/>
      </w:pPr>
      <w:r>
        <w:t xml:space="preserve">Curriculum Developers was crucial here they monitored classroom implementation and gathered qualitative data on student engagement and teacher workload.</w:t>
      </w:r>
    </w:p>
    <w:bookmarkEnd w:id="25"/>
    <w:bookmarkStart w:id="26" w:name="X05ec22b49f9c4cdd45edd987754ac2fdc3a2cf1"/>
    <w:p>
      <w:pPr>
        <w:pStyle w:val="Heading3"/>
      </w:pPr>
      <w:r>
        <w:t xml:space="preserve">Phase 4: Scaling and Professional Training</w:t>
      </w:r>
    </w:p>
    <w:p>
      <w:pPr>
        <w:pStyle w:val="FirstParagraph"/>
      </w:pPr>
      <w:r>
        <w:br/>
      </w:r>
      <w:r>
        <w:t xml:space="preserve">Based on positive pilot results, the curriculum framework is being rolled out district-wide. Concurrently intensive workshops are conducted to train existing faculty members to adopt the mindset of a</w:t>
      </w:r>
    </w:p>
    <w:p>
      <w:pPr>
        <w:pStyle w:val="BodyText"/>
      </w:pPr>
      <w:r>
        <w:t xml:space="preserve">Curriculum Developer. This shift empowers teachers to customize lessons rather than just deliver pre-packaged content.</w:t>
      </w:r>
    </w:p>
    <w:bookmarkEnd w:id="26"/>
    <w:bookmarkEnd w:id="27"/>
    <w:bookmarkStart w:id="28" w:name="challenges-and-mitigation-strategies"/>
    <w:p>
      <w:pPr>
        <w:pStyle w:val="Heading2"/>
      </w:pPr>
      <w:r>
        <w:t xml:space="preserve">5. Challenges and Mitigation Strategies</w:t>
      </w:r>
    </w:p>
    <w:p>
      <w:pPr>
        <w:pStyle w:val="FirstParagraph"/>
      </w:pPr>
      <w:r>
        <w:br/>
      </w:r>
    </w:p>
    <w:p>
      <w:pPr>
        <w:pStyle w:val="BodyText"/>
      </w:pPr>
      <w:r>
        <w:rPr>
          <w:bCs/>
          <w:b/>
        </w:rPr>
        <w:t xml:space="preserve">Infrastructure Disparities:</w:t>
      </w:r>
    </w:p>
    <w:p>
      <w:pPr>
        <w:pStyle w:val="BodyText"/>
      </w:pPr>
      <w:r>
        <w:rPr>
          <w:bCs/>
          <w:b/>
        </w:rPr>
        <w:t xml:space="preserve">Resistance to Change:</w:t>
      </w:r>
      <w:r>
        <w:t xml:space="preserve">Curriculum Developers role is supportive, not prescriptive. Training sessions focus on collaboration and ease of integration rather than overhaul.</w:t>
      </w:r>
    </w:p>
    <w:bookmarkEnd w:id="28"/>
    <w:bookmarkStart w:id="29" w:name="expected-outcomes-and-impact-analysis"/>
    <w:p>
      <w:pPr>
        <w:pStyle w:val="Heading2"/>
      </w:pPr>
      <w:r>
        <w:t xml:space="preserve">6. Expected Outcomes and Impact Analysis</w:t>
      </w:r>
    </w:p>
    <w:p>
      <w:pPr>
        <w:pStyle w:val="FirstParagraph"/>
      </w:pPr>
      <w:r>
        <w:br/>
      </w:r>
    </w:p>
    <w:p>
      <w:pPr>
        <w:pStyle w:val="BodyText"/>
      </w:pPr>
      <w:r>
        <w:t xml:space="preserve">The successful execution of this project in the Philippines Manila context is expected to yield several long-term benefits:</w:t>
      </w:r>
    </w:p>
    <w:p>
      <w:pPr>
        <w:numPr>
          <w:ilvl w:val="0"/>
          <w:numId w:val="1002"/>
        </w:numPr>
        <w:pStyle w:val="Compact"/>
      </w:pPr>
      <w:r>
        <w:rPr>
          <w:bCs/>
          <w:b/>
        </w:rPr>
        <w:t xml:space="preserve">Enhanced Student Performance:</w:t>
      </w:r>
    </w:p>
    <w:p>
      <w:pPr>
        <w:numPr>
          <w:ilvl w:val="0"/>
          <w:numId w:val="1002"/>
        </w:numPr>
        <w:pStyle w:val="Compact"/>
      </w:pPr>
      <w:r>
        <w:t xml:space="preserve">Empowered Educators: Curriculum Developers, job satisfaction increases due to greater autonomy and creative input in their teaching methods.</w:t>
      </w:r>
    </w:p>
    <w:p>
      <w:pPr>
        <w:numPr>
          <w:ilvl w:val="0"/>
          <w:numId w:val="1002"/>
        </w:numPr>
        <w:pStyle w:val="Compact"/>
      </w:pPr>
      <w:r>
        <w:rPr>
          <w:bCs/>
          <w:b/>
        </w:rPr>
        <w:t xml:space="preserve">Economic Relevance: Philippines Manila</w:t>
      </w:r>
      <w:r>
        <w:t xml:space="preserve">.</w:t>
      </w:r>
    </w:p>
    <w:bookmarkEnd w:id="29"/>
    <w:bookmarkStart w:id="30" w:name="conclusion"/>
    <w:p>
      <w:pPr>
        <w:pStyle w:val="Heading2"/>
      </w:pPr>
      <w:r>
        <w:t xml:space="preserve">7. Conclusion</w:t>
      </w:r>
    </w:p>
    <w:p>
      <w:pPr>
        <w:pStyle w:val="FirstParagraph"/>
      </w:pPr>
      <w:r>
        <w:br/>
      </w:r>
      <w:r>
        <w:t xml:space="preserve">The strategic implementation of advanced curriculum development practices is vital for the future of education in the region. This project report confirms that by focusing on the specific needs of</w:t>
      </w:r>
      <w:r>
        <w:t xml:space="preserve"> </w:t>
      </w:r>
      <w:r>
        <w:rPr>
          <w:bCs/>
          <w:b/>
        </w:rPr>
        <w:t xml:space="preserve">Metro Manila, Philippines</w:t>
      </w:r>
      <w:r>
        <w:t xml:space="preserve">, and elevating the role of every teacher as a</w:t>
      </w:r>
    </w:p>
    <w:p>
      <w:pPr>
        <w:pStyle w:val="BodyText"/>
      </w:pPr>
      <w:r>
        <w:t xml:space="preserve">Curriculum Developer, we can create an educational environment that is resilient, inclusive, and forward-thinking. The collaboration between policymakers, instructional designers, and frontline educators remains the cornerstone of this success story.</w:t>
      </w:r>
    </w:p>
    <w:bookmarkEnd w:id="30"/>
    <w:bookmarkStart w:id="31" w:name="recommendations-for-future-action"/>
    <w:p>
      <w:pPr>
        <w:pStyle w:val="Heading2"/>
      </w:pPr>
      <w:r>
        <w:t xml:space="preserve">8. Recommendations for Future Action</w:t>
      </w:r>
    </w:p>
    <w:p>
      <w:pPr>
        <w:pStyle w:val="FirstParagraph"/>
      </w:pPr>
      <w:r>
        <w:br/>
      </w:r>
    </w:p>
    <w:p>
      <w:pPr>
        <w:numPr>
          <w:ilvl w:val="0"/>
          <w:numId w:val="1003"/>
        </w:numPr>
        <w:pStyle w:val="Compact"/>
      </w:pPr>
      <w:r>
        <w:rPr>
          <w:bCs/>
          <w:b/>
        </w:rPr>
        <w:t xml:space="preserve">Continuous Monitoring:</w:t>
      </w:r>
    </w:p>
    <w:p>
      <w:pPr>
        <w:numPr>
          <w:ilvl w:val="0"/>
          <w:numId w:val="1003"/>
        </w:numPr>
        <w:pStyle w:val="Compact"/>
      </w:pPr>
      <w:r>
        <w:rPr>
          <w:bCs/>
          <w:b/>
        </w:rPr>
        <w:t xml:space="preserve">Tech Partnership:</w:t>
      </w:r>
    </w:p>
    <w:p>
      <w:pPr>
        <w:numPr>
          <w:ilvl w:val="0"/>
          <w:numId w:val="1003"/>
        </w:numPr>
        <w:pStyle w:val="Compact"/>
      </w:pPr>
      <w:r>
        <w:t xml:space="preserve">National Expansion:</w:t>
      </w:r>
    </w:p>
    <w:p>
      <w:pPr>
        <w:pStyle w:val="FirstParagraph"/>
      </w:pPr>
      <w:r>
        <w:t xml:space="preserve">End of Project Report. Document prepared for internal distribution and stakeholder review regarding Curriculum Developer initiatives in Philippines Manila.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Curriculum Development Initiative in Philippines Manila</dc:title>
  <dc:creator/>
  <dc:language>en</dc:language>
  <cp:keywords/>
  <dcterms:created xsi:type="dcterms:W3CDTF">2026-07-29T10:03:19Z</dcterms:created>
  <dcterms:modified xsi:type="dcterms:W3CDTF">2026-07-29T10:03:19Z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