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Role</w:t>
      </w:r>
      <w:r>
        <w:t xml:space="preserve"> </w:t>
      </w:r>
      <w:r>
        <w:t xml:space="preserve">in</w:t>
      </w:r>
      <w:r>
        <w:t xml:space="preserve"> </w:t>
      </w:r>
      <w:r>
        <w:t xml:space="preserve">Spain,</w:t>
      </w:r>
      <w:r>
        <w:t xml:space="preserve"> </w:t>
      </w:r>
      <w:r>
        <w:t xml:space="preserve">Madrid</w:t>
      </w:r>
    </w:p>
    <w:bookmarkStart w:id="31" w:name="X5a522433d20cf57d4d5f351ba8ffefbc08fe31d"/>
    <w:p>
      <w:pPr>
        <w:pStyle w:val="Heading1"/>
      </w:pPr>
      <w:r>
        <w:t xml:space="preserve">Project Report: Strategic Implementation of a Curriculum Developer Role in Spain, Madrid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 Human Resources Department</w:t>
      </w:r>
      <w:r>
        <w:br/>
      </w:r>
      <w:r>
        <w:rPr>
          <w:bCs/>
          <w:b/>
        </w:rPr>
        <w:t xml:space="preserve">From:</w:t>
      </w:r>
      <w:r>
        <w:t xml:space="preserve"> </w:t>
      </w:r>
      <w:r>
        <w:t xml:space="preserve">Strategic Planning Unit</w:t>
      </w:r>
      <w:r>
        <w:br/>
      </w:r>
      <w:r>
        <w:rPr>
          <w:iCs/>
          <w:i/>
          <w:vertAlign w:val="subscript"/>
        </w:rPr>
        <w:t xml:space="preserve">This report outlines the necessity, scope, and operational framework for establishing a dedicated Curriculum Developer position within our educational initiatives in Spain Madrid. It addresses regulatory compliance, cultural localization, and pedagogical excellence.</w:t>
      </w:r>
    </w:p>
    <w:bookmarkStart w:id="20" w:name="introduction"/>
    <w:p>
      <w:pPr>
        <w:pStyle w:val="Heading2"/>
      </w:pPr>
      <w:r>
        <w:t xml:space="preserve">1. Introduction</w:t>
      </w:r>
    </w:p>
    <w:p>
      <w:pPr>
        <w:pStyle w:val="FirstParagraph"/>
      </w:pPr>
      <w:r>
        <w:t xml:space="preserve">In an era where educational standards are increasingly globalized yet locally specific, the role of a</w:t>
      </w:r>
      <w:r>
        <w:t xml:space="preserve"> </w:t>
      </w:r>
      <w:r>
        <w:rPr>
          <w:bCs/>
          <w:b/>
        </w:rPr>
        <w:t xml:space="preserve">Curriculum Developer</w:t>
      </w:r>
      <w:r>
        <w:t xml:space="preserve"> </w:t>
      </w:r>
      <w:r>
        <w:t xml:space="preserve">has become pivotal to organizational success. This project report details the strategic imperative for hiring and defining a specialized Curriculum Developer to lead content creation and adaptation efforts specifically tailored for our operations in Spain Madrid. As we expand our footprint in this dynamic European capital, ensuring that our educational offerings are not only academically rigorous but also culturally resonant and legally compliant is paramount.</w:t>
      </w:r>
    </w:p>
    <w:p>
      <w:pPr>
        <w:pStyle w:val="BodyText"/>
      </w:pPr>
      <w:r>
        <w:t xml:space="preserve">The primary objective of this document is to articulate the requirements for a</w:t>
      </w:r>
      <w:r>
        <w:t xml:space="preserve"> </w:t>
      </w:r>
      <w:r>
        <w:rPr>
          <w:bCs/>
          <w:b/>
        </w:rPr>
        <w:t xml:space="preserve">Curriculum Developer</w:t>
      </w:r>
      <w:r>
        <w:t xml:space="preserve"> </w:t>
      </w:r>
      <w:r>
        <w:t xml:space="preserve">who can navigate the complex educational landscape of Spain Madrid. This role is critical for bridging international best practices with local nuances, ensuring that our programs meet the stringent regulatory frameworks established by Spanish authorities while appealing to students in one of Europe's most competitive urban centers.</w:t>
      </w:r>
    </w:p>
    <w:bookmarkEnd w:id="20"/>
    <w:bookmarkStart w:id="23" w:name="X24156b05c68bfb160ac45b6bdad26a629dfa9db"/>
    <w:p>
      <w:pPr>
        <w:pStyle w:val="Heading2"/>
      </w:pPr>
      <w:r>
        <w:t xml:space="preserve">2. Contextual Analysis: The Educational Landscape in Spain Madrid</w:t>
      </w:r>
    </w:p>
    <w:p>
      <w:pPr>
        <w:pStyle w:val="FirstParagraph"/>
      </w:pPr>
      <w:r>
        <w:t xml:space="preserve">To effectively define the scope of this position, one must first understand the unique environment of Spain Madrid. As the capital city, Madrid serves as a hub for international students, corporate training centers, and private educational institutions. However, operating here requires strict adherence to national and regional guidelines.</w:t>
      </w:r>
    </w:p>
    <w:bookmarkStart w:id="21" w:name="regulatory-compliance"/>
    <w:p>
      <w:pPr>
        <w:pStyle w:val="Heading3"/>
      </w:pPr>
      <w:r>
        <w:t xml:space="preserve">2.1 Regulatory Compliance</w:t>
      </w:r>
    </w:p>
    <w:p>
      <w:pPr>
        <w:pStyle w:val="FirstParagraph"/>
      </w:pPr>
      <w:r>
        <w:t xml:space="preserve">The education sector in Spain is heavily regulated by the Ministry of Education and Vocational Training (Ministerio de Educación y Formación Profesional). Any curriculum developed must align with the Organic Law for the Improvement of Quality (LOMLOE), which recently reformed secondary and post-compulsory education. A</w:t>
      </w:r>
      <w:r>
        <w:t xml:space="preserve"> </w:t>
      </w:r>
      <w:r>
        <w:rPr>
          <w:bCs/>
          <w:b/>
        </w:rPr>
        <w:t xml:space="preserve">Curriculum Developer</w:t>
      </w:r>
      <w:r>
        <w:t xml:space="preserve"> </w:t>
      </w:r>
      <w:r>
        <w:t xml:space="preserve">based in Spain Madrid must possess a deep understanding of these laws to ensure that all course materials, assessments, and learning outcomes are fully compliant. Failure to adhere to these regulations can result in significant legal penalties and the invalidation of credentials offered by our institution.</w:t>
      </w:r>
    </w:p>
    <w:bookmarkEnd w:id="21"/>
    <w:bookmarkStart w:id="22" w:name="linguistic-diversity"/>
    <w:p>
      <w:pPr>
        <w:pStyle w:val="Heading3"/>
      </w:pPr>
      <w:r>
        <w:t xml:space="preserve">2.2 Linguistic Diversity</w:t>
      </w:r>
    </w:p>
    <w:p>
      <w:pPr>
        <w:pStyle w:val="FirstParagraph"/>
      </w:pPr>
      <w:r>
        <w:t xml:space="preserve">Madrid is not merely a Spanish-speaking monoculture; it is a multicultural metropolis. While Castilian Spanish (Español) is the official language, there is significant emphasis on bilingual education models involving English, French, and German, particularly in private international schools. Furthermore, the region of Madrid has co-official languages such as Catalan and Basque in neighboring areas that influence educational trends. A qualified</w:t>
      </w:r>
      <w:r>
        <w:t xml:space="preserve"> </w:t>
      </w:r>
      <w:r>
        <w:rPr>
          <w:bCs/>
          <w:b/>
        </w:rPr>
        <w:t xml:space="preserve">Curriculum Developer</w:t>
      </w:r>
      <w:r>
        <w:t xml:space="preserve"> </w:t>
      </w:r>
      <w:r>
        <w:t xml:space="preserve">must be proficient in navigating these linguistic requirements to create inclusive materials that respect regional identities while maintaining global standards.</w:t>
      </w:r>
    </w:p>
    <w:bookmarkEnd w:id="22"/>
    <w:bookmarkEnd w:id="23"/>
    <w:bookmarkStart w:id="26" w:name="the-role-of-the-curriculum-developer"/>
    <w:p>
      <w:pPr>
        <w:pStyle w:val="Heading2"/>
      </w:pPr>
      <w:r>
        <w:t xml:space="preserve">3. The Role of the Curriculum Developer</w:t>
      </w:r>
    </w:p>
    <w:p>
      <w:pPr>
        <w:pStyle w:val="FirstParagraph"/>
      </w:pPr>
      <w:r>
        <w:t xml:space="preserve">The core function of the</w:t>
      </w:r>
      <w:r>
        <w:t xml:space="preserve"> </w:t>
      </w:r>
      <w:r>
        <w:rPr>
          <w:bCs/>
          <w:b/>
        </w:rPr>
        <w:t xml:space="preserve">Curriculum Developer</w:t>
      </w:r>
      <w:r>
        <w:t xml:space="preserve"> </w:t>
      </w:r>
      <w:r>
        <w:t xml:space="preserve">is to design, implement, and evaluate educational programs that are both engaging and effective. In the specific context of Spain Madrid, this role transcends simple content creation; it involves strategic localization and pedagogical innovation.</w:t>
      </w:r>
    </w:p>
    <w:bookmarkStart w:id="24" w:name="key-responsibilities"/>
    <w:p>
      <w:pPr>
        <w:pStyle w:val="Heading3"/>
      </w:pPr>
      <w:r>
        <w:t xml:space="preserve">3.1 Key Responsibilities</w:t>
      </w:r>
    </w:p>
    <w:p>
      <w:pPr>
        <w:numPr>
          <w:ilvl w:val="0"/>
          <w:numId w:val="1001"/>
        </w:numPr>
        <w:pStyle w:val="Compact"/>
      </w:pPr>
      <w:r>
        <w:rPr>
          <w:bCs/>
          <w:b/>
        </w:rPr>
        <w:t xml:space="preserve">Cultural Localization:</w:t>
      </w:r>
    </w:p>
    <w:p>
      <w:pPr>
        <w:numPr>
          <w:ilvl w:val="0"/>
          <w:numId w:val="1001"/>
        </w:numPr>
        <w:pStyle w:val="Compact"/>
      </w:pPr>
      <w:r>
        <w:rPr>
          <w:bCs/>
          <w:b/>
        </w:rPr>
        <w:t xml:space="preserve">Pedagogical Design:</w:t>
      </w:r>
    </w:p>
    <w:p>
      <w:pPr>
        <w:numPr>
          <w:ilvl w:val="0"/>
          <w:numId w:val="1001"/>
        </w:numPr>
        <w:pStyle w:val="Compact"/>
      </w:pPr>
      <w:r>
        <w:rPr>
          <w:bCs/>
          <w:b/>
        </w:rPr>
        <w:t xml:space="preserve">Stakeholder Collaboration:</w:t>
      </w:r>
    </w:p>
    <w:p>
      <w:pPr>
        <w:numPr>
          <w:ilvl w:val="0"/>
          <w:numId w:val="1001"/>
        </w:numPr>
        <w:pStyle w:val="Compact"/>
      </w:pPr>
      <w:r>
        <w:rPr>
          <w:bCs/>
          <w:b/>
        </w:rPr>
        <w:t xml:space="preserve">Digital Integration:</w:t>
      </w:r>
    </w:p>
    <w:bookmarkEnd w:id="24"/>
    <w:bookmarkStart w:id="25" w:name="required-qualifications"/>
    <w:p>
      <w:pPr>
        <w:pStyle w:val="Heading3"/>
      </w:pPr>
      <w:r>
        <w:t xml:space="preserve">3.2 Required Qualifications</w:t>
      </w:r>
    </w:p>
    <w:p>
      <w:pPr>
        <w:pStyle w:val="FirstParagraph"/>
      </w:pPr>
      <w:r>
        <w:t xml:space="preserve">Candidates for the</w:t>
      </w:r>
      <w:r>
        <w:t xml:space="preserve"> </w:t>
      </w:r>
      <w:r>
        <w:rPr>
          <w:bCs/>
          <w:b/>
        </w:rPr>
        <w:t xml:space="preserve">Curriculum Developer</w:t>
      </w:r>
      <w:r>
        <w:t xml:space="preserve"> </w:t>
      </w:r>
      <w:r>
        <w:t xml:space="preserve">role must hold at least a Master’s degree in Education, Curriculum and Instruction, or a related field. Essential qualifications include:</w:t>
      </w:r>
    </w:p>
    <w:p>
      <w:pPr>
        <w:numPr>
          <w:ilvl w:val="0"/>
          <w:numId w:val="1002"/>
        </w:numPr>
        <w:pStyle w:val="Compact"/>
      </w:pPr>
      <w:r>
        <w:t xml:space="preserve">Native or near-native fluency in Spanish (Castilian) and English.</w:t>
      </w:r>
    </w:p>
    <w:p>
      <w:pPr>
        <w:numPr>
          <w:ilvl w:val="0"/>
          <w:numId w:val="1002"/>
        </w:numPr>
        <w:pStyle w:val="Compact"/>
      </w:pPr>
      <w:r>
        <w:t xml:space="preserve">A minimum of five years of experience in curriculum design within an international context.</w:t>
      </w:r>
    </w:p>
    <w:p>
      <w:pPr>
        <w:numPr>
          <w:ilvl w:val="0"/>
          <w:numId w:val="1002"/>
        </w:numPr>
        <w:pStyle w:val="Compact"/>
      </w:pPr>
      <w:r>
        <w:t xml:space="preserve">Certification in instructional design methodologies (e.g., ADDIE, SAM).</w:t>
      </w:r>
    </w:p>
    <w:bookmarkEnd w:id="25"/>
    <w:bookmarkEnd w:id="26"/>
    <w:bookmarkStart w:id="27" w:name="Xfa980a1175d914d0a109030d09eeae515b1183c"/>
    <w:p>
      <w:pPr>
        <w:pStyle w:val="Heading2"/>
      </w:pPr>
      <w:r>
        <w:t xml:space="preserve">4. Strategic Benefits to Spain Madrid Operations</w:t>
      </w:r>
    </w:p>
    <w:p>
      <w:pPr>
        <w:pStyle w:val="FirstParagraph"/>
      </w:pPr>
      <w:r>
        <w:t xml:space="preserve">Hiring a dedicated</w:t>
      </w:r>
      <w:r>
        <w:t xml:space="preserve"> </w:t>
      </w:r>
      <w:r>
        <w:rPr>
          <w:bCs/>
          <w:b/>
        </w:rPr>
        <w:t xml:space="preserve">Curriculum Developer</w:t>
      </w:r>
    </w:p>
    <w:p>
      <w:pPr>
        <w:numPr>
          <w:ilvl w:val="0"/>
          <w:numId w:val="1003"/>
        </w:numPr>
        <w:pStyle w:val="Compact"/>
      </w:pPr>
      <w:r>
        <w:rPr>
          <w:bCs/>
          <w:b/>
        </w:rPr>
        <w:t xml:space="preserve">Risk Mitigation:</w:t>
      </w:r>
      <w:r>
        <w:t xml:space="preserve"> </w:t>
      </w:r>
      <w:r>
        <w:t xml:space="preserve">By having an expert ensure compliance with local laws, we reduce the risk of operational shutdowns or accreditation issues.</w:t>
      </w:r>
    </w:p>
    <w:p>
      <w:pPr>
        <w:numPr>
          <w:ilvl w:val="0"/>
          <w:numId w:val="1003"/>
        </w:numPr>
        <w:pStyle w:val="Compact"/>
      </w:pPr>
      <w:r>
        <w:rPr>
          <w:bCs/>
          <w:b/>
        </w:rPr>
        <w:t xml:space="preserve">Enhanced Brand Reputation:</w:t>
      </w:r>
      <w:r>
        <w:t xml:space="preserve"> </w:t>
      </w:r>
      <w:r>
        <w:t xml:space="preserve">High-quality, locally relevant content enhances our brand among parents and students in Madrid, differentiating us from competitors who may offer generic global courses.</w:t>
      </w:r>
    </w:p>
    <w:p>
      <w:pPr>
        <w:numPr>
          <w:ilvl w:val="0"/>
          <w:numId w:val="1003"/>
        </w:numPr>
        <w:pStyle w:val="Compact"/>
      </w:pPr>
      <w:r>
        <w:rPr>
          <w:bCs/>
          <w:b/>
        </w:rPr>
        <w:t xml:space="preserve">Increased Student Engagement:</w:t>
      </w:r>
    </w:p>
    <w:p>
      <w:pPr>
        <w:numPr>
          <w:ilvl w:val="0"/>
          <w:numId w:val="1003"/>
        </w:numPr>
        <w:pStyle w:val="Compact"/>
      </w:pPr>
      <w:r>
        <w:rPr>
          <w:bCs/>
          <w:b/>
        </w:rPr>
        <w:t xml:space="preserve">Efficiency in Scaling:</w:t>
      </w:r>
      <w:r>
        <w:t xml:space="preserve">: Once a robust framework is developed for Spain Madrid, it can serve as a model for other regions within Spain, streamlining future expansion efforts.</w:t>
      </w:r>
    </w:p>
    <w:bookmarkEnd w:id="27"/>
    <w:bookmarkStart w:id="28" w:name="implementation-timeline"/>
    <w:p>
      <w:pPr>
        <w:pStyle w:val="Heading2"/>
      </w:pPr>
      <w:r>
        <w:t xml:space="preserve">5. Implementation Timeline</w:t>
      </w:r>
    </w:p>
    <w:p>
      <w:pPr>
        <w:pStyle w:val="FirstParagraph"/>
      </w:pPr>
      <w:r>
        <w:t xml:space="preserve">The following timeline outlines the proposed steps to integrate the</w:t>
      </w:r>
      <w:r>
        <w:t xml:space="preserve"> </w:t>
      </w:r>
      <w:r>
        <w:rPr>
          <w:bCs/>
          <w:b/>
        </w:rPr>
        <w:t xml:space="preserve">Curriculum Developer</w:t>
      </w:r>
    </w:p>
    <w:p>
      <w:pPr>
        <w:pStyle w:val="BodyText"/>
      </w:pPr>
      <w:r>
        <w:t xml:space="preserve">Phase</w:t>
      </w:r>
    </w:p>
    <w:p>
      <w:pPr>
        <w:pStyle w:val="BodyText"/>
      </w:pPr>
      <w:r>
        <w:t xml:space="preserve">Action Item</w:t>
      </w:r>
    </w:p>
    <w:p>
      <w:pPr>
        <w:pStyle w:val="BodyText"/>
      </w:pPr>
      <w:r>
        <w:t xml:space="preserve">Duration</w:t>
      </w:r>
    </w:p>
    <w:p>
      <w:pPr>
        <w:pStyle w:val="BodyText"/>
      </w:pPr>
      <w:r>
        <w:rPr>
          <w:bCs/>
          <w:b/>
        </w:rPr>
        <w:t xml:space="preserve">Cultural Localization:</w:t>
      </w:r>
    </w:p>
    <w:p>
      <w:pPr>
        <w:pStyle w:val="BodyText"/>
      </w:pPr>
      <w:r>
        <w:t xml:space="preserve">1 Week</w:t>
      </w:r>
    </w:p>
    <w:p>
      <w:pPr>
        <w:pStyle w:val="BodyText"/>
      </w:pPr>
      <w:r>
        <w:rPr>
          <w:bCs/>
          <w:b/>
        </w:rPr>
        <w:t xml:space="preserve">Pedagogical Design:</w:t>
      </w:r>
    </w:p>
    <w:p>
      <w:pPr>
        <w:pStyle w:val="BodyText"/>
      </w:pPr>
      <w:r>
        <w:t xml:space="preserve">4 Weeks</w:t>
      </w:r>
    </w:p>
    <w:p>
      <w:pPr>
        <w:pStyle w:val="BodyText"/>
      </w:pPr>
      <w:r>
        <w:rPr>
          <w:bCs/>
          <w:b/>
        </w:rPr>
        <w:t xml:space="preserve">Stakeholder Collaboration:</w:t>
      </w:r>
    </w:p>
    <w:p>
      <w:pPr>
        <w:pStyle w:val="BodyText"/>
      </w:pPr>
      <w:r>
        <w:t xml:space="preserve">Ongoing</w:t>
      </w:r>
    </w:p>
    <w:p>
      <w:pPr>
        <w:pStyle w:val="BodyText"/>
      </w:pPr>
      <w:r>
        <w:rPr>
          <w:bCs/>
          <w:b/>
        </w:rPr>
        <w:t xml:space="preserve">Digital Integration:</w:t>
      </w:r>
    </w:p>
    <w:p>
      <w:pPr>
        <w:pStyle w:val="BodyText"/>
      </w:pPr>
      <w:r>
        <w:t xml:space="preserve">8 Weeks</w:t>
      </w:r>
    </w:p>
    <w:bookmarkEnd w:id="28"/>
    <w:bookmarkStart w:id="29" w:name="budgetary-considerations"/>
    <w:p>
      <w:pPr>
        <w:pStyle w:val="Heading2"/>
      </w:pPr>
      <w:r>
        <w:t xml:space="preserve">6. Budgetary Considerations</w:t>
      </w:r>
    </w:p>
    <w:p>
      <w:pPr>
        <w:pStyle w:val="FirstParagraph"/>
      </w:pPr>
      <w:r>
        <w:t xml:space="preserve">The cost of hiring a senior</w:t>
      </w:r>
      <w:r>
        <w:t xml:space="preserve"> </w:t>
      </w:r>
      <w:r>
        <w:rPr>
          <w:bCs/>
          <w:b/>
        </w:rPr>
        <w:t xml:space="preserve">Curriculum Developer</w:t>
      </w:r>
      <w:r>
        <w:t xml:space="preserve"> </w:t>
      </w:r>
      <w:r>
        <w:t xml:space="preserve">in Spain Madrid must be benchmarked against local market rates. According to recent HR data, the average annual salary for a curriculum specialist with international experience in Madrid ranges between €45,000 and €65,000. This investment is justified by the reduction in compliance risks and the potential increase in student enrollment due to improved program quality.</w:t>
      </w:r>
    </w:p>
    <w:bookmarkEnd w:id="29"/>
    <w:bookmarkStart w:id="30" w:name="conclusion"/>
    <w:p>
      <w:pPr>
        <w:pStyle w:val="Heading2"/>
      </w:pPr>
      <w:r>
        <w:t xml:space="preserve">7. Conclusion</w:t>
      </w:r>
    </w:p>
    <w:p>
      <w:pPr>
        <w:pStyle w:val="FirstParagraph"/>
      </w:pPr>
      <w:r>
        <w:t xml:space="preserve">The establishment of a specialized</w:t>
      </w:r>
      <w:r>
        <w:t xml:space="preserve"> </w:t>
      </w:r>
      <w:r>
        <w:rPr>
          <w:bCs/>
          <w:b/>
        </w:rPr>
        <w:t xml:space="preserve">Curriculum Developer</w:t>
      </w:r>
      <w:r>
        <w:t xml:space="preserve"> </w:t>
      </w:r>
      <w:r>
        <w:t xml:space="preserve">role is not merely an administrative addition but a strategic necessity for our growth in Spain Madrid. By focusing on local compliance, cultural relevance, and pedagogical excellence, we position ourselves as a leader in the Spanish education market. This report recommends the immediate initiation of the recruitment process for this key position to ensure that our educational offerings in Spain Madrid are robust, compliant, and competitive.</w:t>
      </w:r>
    </w:p>
    <w:p>
      <w:pPr>
        <w:pStyle w:val="BodyText"/>
      </w:pPr>
      <w:r>
        <w:t xml:space="preserve">We urge management to approve this project structure to facilitate a seamless integration into the Madrid academic community.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 Curriculum Developer Role in Spain, Madrid</dc:title>
  <dc:creator/>
  <cp:keywords/>
  <dcterms:created xsi:type="dcterms:W3CDTF">2026-07-30T05:26:32Z</dcterms:created>
  <dcterms:modified xsi:type="dcterms:W3CDTF">2026-07-30T05:26:32Z</dcterms:modified>
</cp:coreProperties>
</file>

<file path=docProps/custom.xml><?xml version="1.0" encoding="utf-8"?>
<Properties xmlns="http://schemas.openxmlformats.org/officeDocument/2006/custom-properties" xmlns:vt="http://schemas.openxmlformats.org/officeDocument/2006/docPropsVTypes"/>
</file>