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b7343e01f6c4313d6b1191f3c2c9247e17be10f"/>
    <w:p>
      <w:pPr>
        <w:pStyle w:val="Heading1"/>
      </w:pPr>
      <w:r>
        <w:t xml:space="preserve">Project Report on Curriculum Development in United States Chicago</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Board of Education, Chicago Public Schools</w:t>
      </w:r>
      <w:r>
        <w:br/>
      </w:r>
      <w:r>
        <w:rPr>
          <w:bCs/>
          <w:b/>
        </w:rPr>
        <w:t xml:space="preserve">From:</w:t>
      </w:r>
      <w:r>
        <w:t xml:space="preserve"> </w:t>
      </w:r>
      <w:r>
        <w:t xml:space="preserve">Strategic Planning Committee</w:t>
      </w:r>
      <w:r>
        <w:br/>
      </w:r>
      <w:r>
        <w:rPr>
          <w:bCs/>
          <w:b/>
        </w:rPr>
        <w:t xml:space="preserve">Subject:</w:t>
      </w:r>
      <w:r>
        <w:t xml:space="preserve"> </w:t>
      </w:r>
      <w:r>
        <w:t xml:space="preserve">Curriculum Developer</w:t>
      </w:r>
      <w:r>
        <w:t xml:space="preserve">: Enhancing Academic Standards in the United States Chicago District.</w:t>
      </w:r>
    </w:p>
    <w:p>
      <w:pPr>
        <w:pStyle w:val="BodyText"/>
      </w:pPr>
      <w:r>
        <w:br/>
      </w:r>
    </w:p>
    <w:bookmarkStart w:id="20" w:name="i.-executive-summary"/>
    <w:p>
      <w:pPr>
        <w:pStyle w:val="Heading2"/>
      </w:pPr>
      <w:r>
        <w:t xml:space="preserve">I. Executive Summary</w:t>
      </w:r>
    </w:p>
    <w:p>
      <w:pPr>
        <w:pStyle w:val="FirstParagraph"/>
      </w:pPr>
      <w:r>
        <w:br/>
      </w:r>
      <w:r>
        <w:t xml:space="preserve">This comprehensive report outlines the strategic initiatives undertaken by our designated</w:t>
      </w:r>
      <w:r>
        <w:t xml:space="preserve"> </w:t>
      </w:r>
      <w:r>
        <w:rPr>
          <w:bCs/>
          <w:b/>
        </w:rPr>
        <w:t xml:space="preserve">Curriculum Developer</w:t>
      </w:r>
      <w:r>
        <w:t xml:space="preserve"> </w:t>
      </w:r>
      <w:r>
        <w:t xml:space="preserve">team to modernize educational standards within the United States Chicago school district. As one of the most diverse and dynamic metropolitan regions in America,</w:t>
      </w:r>
      <w:r>
        <w:t xml:space="preserve"> </w:t>
      </w:r>
      <w:r>
        <w:rPr>
          <w:iCs/>
          <w:i/>
        </w:rPr>
        <w:t xml:space="preserve">United States Chicago</w:t>
      </w:r>
      <w:r>
        <w:t xml:space="preserve"> </w:t>
      </w:r>
      <w:r>
        <w:t xml:space="preserve">presents unique challenges and opportunities for academic excellence. The primary objective of this project report is to evaluate current pedagogical frameworks, identify gaps in student engagement and learning outcomes, and propose a robust curriculum model that aligns with federal mandates while addressing local community needs. By focusing on the role of the</w:t>
      </w:r>
      <w:r>
        <w:t xml:space="preserve"> </w:t>
      </w:r>
      <w:r>
        <w:rPr>
          <w:bCs/>
          <w:b/>
        </w:rPr>
        <w:t xml:space="preserve">Curriculum Developer</w:t>
      </w:r>
      <w:r>
        <w:t xml:space="preserve">, we aim to create a sustainable educational ecosystem that fosters critical thinking, technological proficiency, and cultural inclusivity across all grade levels in</w:t>
      </w:r>
      <w:r>
        <w:t xml:space="preserve"> </w:t>
      </w:r>
      <w:r>
        <w:rPr>
          <w:iCs/>
          <w:i/>
        </w:rPr>
        <w:t xml:space="preserve">United States Chicago</w:t>
      </w:r>
      <w:r>
        <w:t xml:space="preserve">.</w:t>
      </w:r>
      <w:r>
        <w:br/>
      </w:r>
      <w:r>
        <w:br/>
      </w:r>
    </w:p>
    <w:bookmarkEnd w:id="20"/>
    <w:bookmarkStart w:id="21" w:name="ii.-introduction-and-background"/>
    <w:p>
      <w:pPr>
        <w:pStyle w:val="Heading2"/>
      </w:pPr>
      <w:r>
        <w:t xml:space="preserve">II. Introduction and Background</w:t>
      </w:r>
    </w:p>
    <w:p>
      <w:pPr>
        <w:pStyle w:val="FirstParagraph"/>
      </w:pPr>
      <w:r>
        <w:br/>
      </w:r>
      <w:r>
        <w:t xml:space="preserve">The educational landscape in the United States is undergoing rapid transformation due to advancements in technology, shifting demographic patterns, and evolving workforce requirements. Within this national context,</w:t>
      </w:r>
      <w:r>
        <w:t xml:space="preserve"> </w:t>
      </w:r>
      <w:r>
        <w:rPr>
          <w:iCs/>
          <w:i/>
        </w:rPr>
        <w:t xml:space="preserve">United States Chicago</w:t>
      </w:r>
      <w:r>
        <w:t xml:space="preserve"> </w:t>
      </w:r>
      <w:r>
        <w:t xml:space="preserve">stands as a critical hub for innovation and cultural exchange. However, the sheer size of the district necessitates a highly coordinated approach to standardizing educational quality.</w:t>
      </w:r>
      <w:r>
        <w:br/>
      </w:r>
      <w:r>
        <w:br/>
      </w:r>
      <w:r>
        <w:t xml:space="preserve">Central to this effort is the position of the</w:t>
      </w:r>
      <w:r>
        <w:t xml:space="preserve"> </w:t>
      </w:r>
      <w:r>
        <w:rPr>
          <w:bCs/>
          <w:b/>
        </w:rPr>
        <w:t xml:space="preserve">Curriculum Developer</w:t>
      </w:r>
      <w:r>
        <w:t xml:space="preserve">. This role is not merely about selecting textbooks or scheduling classes; it involves a deep strategic analysis of what students need to learn, how they learn best, and how those lessons translate into real-world competencies. The following sections detail the specific methodologies employed by our</w:t>
      </w:r>
      <w:r>
        <w:t xml:space="preserve"> </w:t>
      </w:r>
      <w:r>
        <w:rPr>
          <w:bCs/>
          <w:b/>
        </w:rPr>
        <w:t xml:space="preserve">Curriculum Developer</w:t>
      </w:r>
      <w:r>
        <w:t xml:space="preserve"> </w:t>
      </w:r>
      <w:r>
        <w:t xml:space="preserve">teams in the</w:t>
      </w:r>
      <w:r>
        <w:t xml:space="preserve"> </w:t>
      </w:r>
      <w:r>
        <w:rPr>
          <w:iCs/>
          <w:i/>
        </w:rPr>
        <w:t xml:space="preserve">United States Chicago</w:t>
      </w:r>
      <w:r>
        <w:t xml:space="preserve"> </w:t>
      </w:r>
      <w:r>
        <w:t xml:space="preserve">region.</w:t>
      </w:r>
      <w:r>
        <w:br/>
      </w:r>
      <w:r>
        <w:br/>
      </w:r>
    </w:p>
    <w:bookmarkEnd w:id="21"/>
    <w:bookmarkStart w:id="22" w:name="X93f10b1a045dc4d4277db086289691c408b8c5d"/>
    <w:p>
      <w:pPr>
        <w:pStyle w:val="Heading2"/>
      </w:pPr>
      <w:r>
        <w:t xml:space="preserve">III. Current Challenges in United States Chicago</w:t>
      </w:r>
    </w:p>
    <w:p>
      <w:pPr>
        <w:pStyle w:val="FirstParagraph"/>
      </w:pPr>
      <w:r>
        <w:br/>
      </w:r>
      <w:r>
        <w:t xml:space="preserve">To effectively deploy a</w:t>
      </w:r>
      <w:r>
        <w:t xml:space="preserve"> </w:t>
      </w:r>
      <w:r>
        <w:rPr>
          <w:bCs/>
          <w:b/>
        </w:rPr>
        <w:t xml:space="preserve">Curriculum Developer</w:t>
      </w:r>
      <w:r>
        <w:t xml:space="preserve">, one must first understand the specific hurdles facing educators and students in</w:t>
      </w:r>
      <w:r>
        <w:t xml:space="preserve"> </w:t>
      </w:r>
      <w:r>
        <w:rPr>
          <w:iCs/>
          <w:i/>
        </w:rPr>
        <w:t xml:space="preserve">United States Chicago</w:t>
      </w:r>
      <w:r>
        <w:t xml:space="preserve">. The district faces significant disparities in resource allocation across different neighborhoods. While some areas boast state-of-the-art facilities, others struggle with basic infrastructure needs.</w:t>
      </w:r>
      <w:r>
        <w:br/>
      </w:r>
      <w:r>
        <w:br/>
      </w:r>
      <w:r>
        <w:t xml:space="preserve">Furthermore, the student population in</w:t>
      </w:r>
      <w:r>
        <w:t xml:space="preserve"> </w:t>
      </w:r>
      <w:r>
        <w:rPr>
          <w:iCs/>
          <w:i/>
        </w:rPr>
        <w:t xml:space="preserve">United States Chicago</w:t>
      </w:r>
      <w:r>
        <w:t xml:space="preserve"> </w:t>
      </w:r>
      <w:r>
        <w:t xml:space="preserve">is linguistically diverse. A substantial number of students are English Language Learners (ELLs), requiring curricula that are not only academically rigorous but also linguistically accessible. The</w:t>
      </w:r>
      <w:r>
        <w:t xml:space="preserve"> </w:t>
      </w:r>
      <w:r>
        <w:rPr>
          <w:bCs/>
          <w:b/>
        </w:rPr>
        <w:t xml:space="preserve">Curriculum Developer</w:t>
      </w:r>
      <w:r>
        <w:t xml:space="preserve"> </w:t>
      </w:r>
      <w:r>
        <w:t xml:space="preserve">must navigate these complexities by designing modular learning units that can be adapted for various proficiency levels without compromising academic integrity.</w:t>
      </w:r>
      <w:r>
        <w:br/>
      </w:r>
      <w:r>
        <w:br/>
      </w:r>
      <w:r>
        <w:t xml:space="preserve">Additionally, there is a pressing need to integrate STEM (Science, Technology, Engineering, and Mathematics) education more effectively into the general curriculum. Industry leaders in</w:t>
      </w:r>
      <w:r>
        <w:t xml:space="preserve"> </w:t>
      </w:r>
      <w:r>
        <w:rPr>
          <w:iCs/>
          <w:i/>
        </w:rPr>
        <w:t xml:space="preserve">United States Chicago</w:t>
      </w:r>
      <w:r>
        <w:t xml:space="preserve"> </w:t>
      </w:r>
      <w:r>
        <w:t xml:space="preserve">frequently report a skills gap among recent graduates. The</w:t>
      </w:r>
      <w:r>
        <w:t xml:space="preserve"> </w:t>
      </w:r>
      <w:r>
        <w:rPr>
          <w:bCs/>
          <w:b/>
        </w:rPr>
        <w:t xml:space="preserve">Curriculum Developer</w:t>
      </w:r>
      <w:r>
        <w:t xml:space="preserve"> </w:t>
      </w:r>
      <w:r>
        <w:t xml:space="preserve">plays a pivotal role in bridging this gap by collaborating with local industry experts to ensure that classroom learning mirrors professional requirements.</w:t>
      </w:r>
      <w:r>
        <w:br/>
      </w:r>
      <w:r>
        <w:br/>
      </w:r>
    </w:p>
    <w:bookmarkEnd w:id="22"/>
    <w:bookmarkStart w:id="23" w:name="iv.-the-role-of-the-curriculum-developer"/>
    <w:p>
      <w:pPr>
        <w:pStyle w:val="Heading2"/>
      </w:pPr>
      <w:r>
        <w:t xml:space="preserve">IV. The Role of the Curriculum Developer</w:t>
      </w:r>
    </w:p>
    <w:p>
      <w:pPr>
        <w:pStyle w:val="FirstParagraph"/>
      </w:pPr>
      <w:r>
        <w:br/>
      </w:r>
      <w:r>
        <w:t xml:space="preserve">In the context of this project report, the</w:t>
      </w:r>
      <w:r>
        <w:t xml:space="preserve"> </w:t>
      </w:r>
      <w:r>
        <w:rPr>
          <w:bCs/>
          <w:b/>
        </w:rPr>
        <w:t xml:space="preserve">Curriculum Developer</w:t>
      </w:r>
      <w:r>
        <w:t xml:space="preserve"> </w:t>
      </w:r>
      <w:r>
        <w:t xml:space="preserve">serves as the architect of academic content. Their responsibilities in</w:t>
      </w:r>
      <w:r>
        <w:t xml:space="preserve"> </w:t>
      </w:r>
      <w:r>
        <w:rPr>
          <w:iCs/>
          <w:i/>
        </w:rPr>
        <w:t xml:space="preserve">United States Chicago</w:t>
      </w:r>
      <w:r>
        <w:t xml:space="preserve"> </w:t>
      </w:r>
      <w:r>
        <w:t xml:space="preserve">are multifaceted:</w:t>
      </w:r>
      <w:r>
        <w:br/>
      </w:r>
      <w:r>
        <w:br/>
      </w:r>
      <w:r>
        <w:t xml:space="preserve">1.</w:t>
      </w:r>
      <w:r>
        <w:rPr>
          <w:bCs/>
          <w:b/>
        </w:rPr>
        <w:t xml:space="preserve">Data-Driven Design:</w:t>
      </w:r>
      <w:r>
        <w:br/>
      </w:r>
      <w:r>
        <w:t xml:space="preserve">The</w:t>
      </w:r>
      <w:r>
        <w:t xml:space="preserve"> </w:t>
      </w:r>
      <w:r>
        <w:rPr>
          <w:bCs/>
          <w:b/>
        </w:rPr>
        <w:t xml:space="preserve">Curriculum Developer</w:t>
      </w:r>
      <w:r>
        <w:t xml:space="preserve"> </w:t>
      </w:r>
      <w:r>
        <w:t xml:space="preserve">utilizes standardized test scores, graduation rates, and demographic data to identify areas of weakness. In</w:t>
      </w:r>
      <w:r>
        <w:t xml:space="preserve"> </w:t>
      </w:r>
      <w:r>
        <w:rPr>
          <w:iCs/>
          <w:i/>
        </w:rPr>
        <w:t xml:space="preserve">United States Chicago</w:t>
      </w:r>
      <w:r>
        <w:t xml:space="preserve">, this has led to a renewed focus on early literacy intervention programs.</w:t>
      </w:r>
      <w:r>
        <w:br/>
      </w:r>
      <w:r>
        <w:br/>
      </w:r>
      <w:r>
        <w:t xml:space="preserve">2.</w:t>
      </w:r>
      <w:r>
        <w:rPr>
          <w:bCs/>
          <w:b/>
        </w:rPr>
        <w:t xml:space="preserve">Cultural Responsiveness:</w:t>
      </w:r>
      <w:r>
        <w:br/>
      </w:r>
      <w:r>
        <w:t xml:space="preserve">Recognizing the rich history and culture of</w:t>
      </w:r>
      <w:r>
        <w:t xml:space="preserve"> </w:t>
      </w:r>
      <w:r>
        <w:rPr>
          <w:iCs/>
          <w:i/>
        </w:rPr>
        <w:t xml:space="preserve">United States Chicago</w:t>
      </w:r>
      <w:r>
        <w:t xml:space="preserve">, the</w:t>
      </w:r>
      <w:r>
        <w:t xml:space="preserve"> </w:t>
      </w:r>
      <w:r>
        <w:rPr>
          <w:bCs/>
          <w:b/>
        </w:rPr>
        <w:t xml:space="preserve">Curriculum Developer</w:t>
      </w:r>
      <w:r>
        <w:t xml:space="preserve"> </w:t>
      </w:r>
      <w:r>
        <w:t xml:space="preserve">ensures that learning materials reflect diverse perspectives. This includes incorporating literature, historical accounts, and case studies that resonate with students from various backgrounds.</w:t>
      </w:r>
      <w:r>
        <w:br/>
      </w:r>
      <w:r>
        <w:br/>
      </w:r>
      <w:r>
        <w:t xml:space="preserve">3.</w:t>
      </w:r>
      <w:r>
        <w:rPr>
          <w:bCs/>
          <w:b/>
        </w:rPr>
        <w:t xml:space="preserve">Tech Integration:</w:t>
      </w:r>
      <w:r>
        <w:br/>
      </w:r>
      <w:r>
        <w:t xml:space="preserve">The</w:t>
      </w:r>
      <w:r>
        <w:t xml:space="preserve"> </w:t>
      </w:r>
      <w:r>
        <w:rPr>
          <w:bCs/>
          <w:b/>
        </w:rPr>
        <w:t xml:space="preserve">Curriculum Developer</w:t>
      </w:r>
      <w:r>
        <w:t xml:space="preserve"> </w:t>
      </w:r>
      <w:r>
        <w:t xml:space="preserve">is responsible for mapping digital tools into the syllabus. In a rapidly digitizing world like</w:t>
      </w:r>
      <w:r>
        <w:t xml:space="preserve"> </w:t>
      </w:r>
      <w:r>
        <w:rPr>
          <w:iCs/>
          <w:i/>
        </w:rPr>
        <w:t xml:space="preserve">United States Chicago</w:t>
      </w:r>
      <w:r>
        <w:t xml:space="preserve">, ensuring that every classroom has access to and understands how to use digital resources is paramount.</w:t>
      </w:r>
      <w:r>
        <w:br/>
      </w:r>
      <w:r>
        <w:br/>
      </w:r>
      <w:r>
        <w:t xml:space="preserve">4.</w:t>
      </w:r>
      <w:r>
        <w:rPr>
          <w:bCs/>
          <w:b/>
        </w:rPr>
        <w:t xml:space="preserve">Professional Development:</w:t>
      </w:r>
      <w:r>
        <w:br/>
      </w:r>
      <w:r>
        <w:t xml:space="preserve">A curriculum is only as good as its implementation. The</w:t>
      </w:r>
      <w:r>
        <w:t xml:space="preserve"> </w:t>
      </w:r>
      <w:r>
        <w:rPr>
          <w:bCs/>
          <w:b/>
        </w:rPr>
        <w:t xml:space="preserve">Curriculum Developer</w:t>
      </w:r>
      <w:r>
        <w:t xml:space="preserve"> </w:t>
      </w:r>
      <w:r>
        <w:t xml:space="preserve">works closely with teachers in</w:t>
      </w:r>
      <w:r>
        <w:t xml:space="preserve"> </w:t>
      </w:r>
      <w:r>
        <w:rPr>
          <w:iCs/>
          <w:i/>
        </w:rPr>
        <w:t xml:space="preserve">United States Chicago</w:t>
      </w:r>
      <w:r>
        <w:t xml:space="preserve">, providing workshops and training sessions to ensure that the new standards are understood and effectively applied in the classroom.</w:t>
      </w:r>
      <w:r>
        <w:br/>
      </w:r>
      <w:r>
        <w:br/>
      </w:r>
    </w:p>
    <w:bookmarkEnd w:id="23"/>
    <w:bookmarkStart w:id="24" w:name="v.-strategic-implementation-plan"/>
    <w:p>
      <w:pPr>
        <w:pStyle w:val="Heading2"/>
      </w:pPr>
      <w:r>
        <w:t xml:space="preserve">V. Strategic Implementation Plan</w:t>
      </w:r>
    </w:p>
    <w:p>
      <w:pPr>
        <w:pStyle w:val="FirstParagraph"/>
      </w:pPr>
      <w:r>
        <w:br/>
      </w:r>
      <w:r>
        <w:t xml:space="preserve">The implementation phase of this project report involves a phased rollout across</w:t>
      </w:r>
      <w:r>
        <w:t xml:space="preserve"> </w:t>
      </w:r>
      <w:r>
        <w:rPr>
          <w:iCs/>
          <w:i/>
        </w:rPr>
        <w:t xml:space="preserve">United States Chicago</w:t>
      </w:r>
      <w:r>
        <w:t xml:space="preserve">.</w:t>
      </w:r>
      <w:r>
        <w:br/>
      </w:r>
      <w:r>
        <w:br/>
      </w:r>
      <w:r>
        <w:rPr>
          <w:bCs/>
          <w:b/>
        </w:rPr>
        <w:t xml:space="preserve">Phase 1: Audit and Assessment (Months 1-3)</w:t>
      </w:r>
      <w:r>
        <w:br/>
      </w:r>
      <w:r>
        <w:t xml:space="preserve">The</w:t>
      </w:r>
      <w:r>
        <w:t xml:space="preserve"> </w:t>
      </w:r>
      <w:r>
        <w:rPr>
          <w:bCs/>
          <w:b/>
        </w:rPr>
        <w:t xml:space="preserve">Curriculum Developer</w:t>
      </w:r>
      <w:r>
        <w:t xml:space="preserve"> </w:t>
      </w:r>
      <w:r>
        <w:t xml:space="preserve">team will conduct a comprehensive audit of existing materials. This involves gathering feedback from teachers, parents, and administrators throughout the district.</w:t>
      </w:r>
      <w:r>
        <w:br/>
      </w:r>
      <w:r>
        <w:br/>
      </w:r>
      <w:r>
        <w:rPr>
          <w:bCs/>
          <w:b/>
        </w:rPr>
        <w:t xml:space="preserve">Phase 2: Drafting New Standards (Months 4-6)</w:t>
      </w:r>
      <w:r>
        <w:br/>
      </w:r>
      <w:r>
        <w:t xml:space="preserve">Based on the audit, the</w:t>
      </w:r>
      <w:r>
        <w:t xml:space="preserve"> </w:t>
      </w:r>
      <w:r>
        <w:rPr>
          <w:bCs/>
          <w:b/>
        </w:rPr>
        <w:t xml:space="preserve">Curriculum Developer</w:t>
      </w:r>
      <w:r>
        <w:t xml:space="preserve"> </w:t>
      </w:r>
      <w:r>
        <w:t xml:space="preserve">will draft new learning objectives. These drafts will focus heavily on competency-based education, allowing students in</w:t>
      </w:r>
      <w:r>
        <w:t xml:space="preserve"> </w:t>
      </w:r>
      <w:r>
        <w:rPr>
          <w:iCs/>
          <w:i/>
        </w:rPr>
        <w:t xml:space="preserve">United States Chicago</w:t>
      </w:r>
      <w:r>
        <w:t xml:space="preserve"> </w:t>
      </w:r>
      <w:r>
        <w:t xml:space="preserve">to progress at their own pace.</w:t>
      </w:r>
      <w:r>
        <w:br/>
      </w:r>
      <w:r>
        <w:br/>
      </w:r>
      <w:r>
        <w:rPr>
          <w:bCs/>
          <w:b/>
        </w:rPr>
        <w:t xml:space="preserve">Phase 3: Pilot Programs (Months 7-9)</w:t>
      </w:r>
      <w:r>
        <w:br/>
      </w:r>
      <w:r>
        <w:t xml:space="preserve">Selected schools in various neighborhoods of</w:t>
      </w:r>
      <w:r>
        <w:t xml:space="preserve"> </w:t>
      </w:r>
      <w:r>
        <w:rPr>
          <w:iCs/>
          <w:i/>
        </w:rPr>
        <w:t xml:space="preserve">United States Chicago</w:t>
      </w:r>
      <w:r>
        <w:t xml:space="preserve"> </w:t>
      </w:r>
      <w:r>
        <w:t xml:space="preserve">will serve as pilot sites. The</w:t>
      </w:r>
      <w:r>
        <w:t xml:space="preserve"> </w:t>
      </w:r>
      <w:r>
        <w:rPr>
          <w:bCs/>
          <w:b/>
        </w:rPr>
        <w:t xml:space="preserve">Curriculum Developer</w:t>
      </w:r>
    </w:p>
    <w:p>
      <w:pPr>
        <w:pStyle w:val="BodyText"/>
      </w:pPr>
      <w:r>
        <w:t xml:space="preserve">will closely monitor these programs, collecting data on student engagement and performance.</w:t>
      </w:r>
      <w:r>
        <w:br/>
      </w:r>
      <w:r>
        <w:br/>
      </w:r>
    </w:p>
    <w:bookmarkEnd w:id="24"/>
    <w:bookmarkStart w:id="25" w:name="vii.-conclusion-and-future-outlook"/>
    <w:p>
      <w:pPr>
        <w:pStyle w:val="Heading2"/>
      </w:pPr>
      <w:r>
        <w:t xml:space="preserve">VII. Conclusion and Future Outlook</w:t>
      </w:r>
    </w:p>
    <w:p>
      <w:pPr>
        <w:pStyle w:val="FirstParagraph"/>
      </w:pPr>
      <w:r>
        <w:br/>
      </w:r>
      <w:r>
        <w:t xml:space="preserve">This project report underscores the critical importance of a dedicated</w:t>
      </w:r>
      <w:r>
        <w:t xml:space="preserve"> </w:t>
      </w:r>
      <w:r>
        <w:rPr>
          <w:bCs/>
          <w:b/>
        </w:rPr>
        <w:t xml:space="preserve">Curriculum Developer</w:t>
      </w:r>
      <w:r>
        <w:t xml:space="preserve"> </w:t>
      </w:r>
      <w:r>
        <w:t xml:space="preserve">in shaping the future of education within the United States Chicago district. By addressing local challenges with globally competitive standards, we can ensure that students in</w:t>
      </w:r>
      <w:r>
        <w:t xml:space="preserve"> </w:t>
      </w:r>
      <w:r>
        <w:rPr>
          <w:iCs/>
          <w:i/>
        </w:rPr>
        <w:t xml:space="preserve">United States Chicago</w:t>
      </w:r>
      <w:r>
        <w:t xml:space="preserve"> </w:t>
      </w:r>
      <w:r>
        <w:t xml:space="preserve">are well-prepared for higher education and career success.</w:t>
      </w:r>
      <w:r>
        <w:br/>
      </w:r>
      <w:r>
        <w:br/>
      </w:r>
      <w:r>
        <w:t xml:space="preserve">The collaboration between educational policymakers, teachers, and the</w:t>
      </w:r>
      <w:r>
        <w:t xml:space="preserve"> </w:t>
      </w:r>
      <w:r>
        <w:rPr>
          <w:bCs/>
          <w:b/>
        </w:rPr>
        <w:t xml:space="preserve">Curriculum Developer</w:t>
      </w:r>
      <w:r>
        <w:t xml:space="preserve"> </w:t>
      </w:r>
      <w:r>
        <w:t xml:space="preserve">creates a synergistic environment conducive to learning. As we move forward, continuous evaluation will be essential. The curriculum must remain a living document, adapting to the changing needs of our community in</w:t>
      </w:r>
      <w:r>
        <w:t xml:space="preserve"> </w:t>
      </w:r>
      <w:r>
        <w:rPr>
          <w:iCs/>
          <w:i/>
        </w:rPr>
        <w:t xml:space="preserve">United States Chicago</w:t>
      </w:r>
      <w:r>
        <w:t xml:space="preserve">. We recommend that funding for these developmental roles be secured and expanded to ensure long-term sustainability and excellence in education.</w:t>
      </w:r>
      <w:r>
        <w:br/>
      </w:r>
      <w:r>
        <w:br/>
      </w:r>
    </w:p>
    <w:bookmarkEnd w:id="25"/>
    <w:bookmarkStart w:id="26" w:name="viii.-references"/>
    <w:p>
      <w:pPr>
        <w:pStyle w:val="Heading2"/>
      </w:pPr>
      <w:r>
        <w:t xml:space="preserve">VIII. References</w:t>
      </w:r>
    </w:p>
    <w:p>
      <w:pPr>
        <w:pStyle w:val="FirstParagraph"/>
      </w:pPr>
      <w:r>
        <w:br/>
      </w:r>
      <w:r>
        <w:t xml:space="preserve">1. United States Department of Education Reports on Urban School Districts.</w:t>
      </w:r>
      <w:r>
        <w:br/>
      </w:r>
      <w:r>
        <w:t xml:space="preserve">2. Chicago Public Schools Annual Performance Review.</w:t>
      </w:r>
      <w:r>
        <w:br/>
      </w:r>
      <w:r>
        <w:t xml:space="preserve">3. Guidelines for Effective Curriculum Development in Diverse Settings.</w:t>
      </w:r>
      <w:r>
        <w:br/>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United States Chicago</dc:title>
  <dc:creator/>
  <dc:language>en</dc:language>
  <cp:keywords/>
  <dcterms:created xsi:type="dcterms:W3CDTF">2026-07-29T10:09:22Z</dcterms:created>
  <dcterms:modified xsi:type="dcterms:W3CDTF">2026-07-29T10:09:22Z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