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53ef49269cfadc09345569d1c2f4745365ef2a9"/>
    <w:p>
      <w:pPr>
        <w:pStyle w:val="Heading1"/>
      </w:pPr>
      <w:r>
        <w:t xml:space="preserve">Project Report: Strategic Curriculum Development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Education and Stakeholders</w:t>
      </w:r>
      <w:r>
        <w:br/>
      </w:r>
      <w:r>
        <w:rPr>
          <w:bCs/>
          <w:b/>
        </w:rPr>
        <w:t xml:space="preserve">Senior Project Management Office</w:t>
      </w:r>
      <w:r>
        <w:br/>
      </w:r>
      <w:r>
        <w:rPr>
          <w:iCs/>
          <w:i/>
          <w:bCs/>
          <w:b/>
          <w:bCs/>
          <w:b/>
        </w:rPr>
        <w:t xml:space="preserve">Enhancing Educational Outcomes through Targeted Curriculum Developer Engagement in United States New York City</w:t>
      </w:r>
    </w:p>
    <w:bookmarkStart w:id="20" w:name="executive-summary"/>
    <w:p>
      <w:pPr>
        <w:pStyle w:val="Heading2"/>
      </w:pPr>
      <w:r>
        <w:t xml:space="preserve">1. Executive Summary</w:t>
      </w:r>
    </w:p>
    <w:p>
      <w:pPr>
        <w:pStyle w:val="FirstParagraph"/>
      </w:pPr>
      <w:r>
        <w:t xml:space="preserve">This Project Report outlines the comprehensive strategy, implementation phases, and anticipated outcomes of our latest initiative focused on educational excellence. The primary objective of this project is to leverage the specialized skills of a highly qualified</w:t>
      </w:r>
    </w:p>
    <w:p>
      <w:pPr>
        <w:pStyle w:val="BodyText"/>
      </w:pPr>
      <w:r>
        <w:t xml:space="preserve">Curriculum Developer to design, implement ,and evaluate pedagogical frameworks that address the unique needs of students within</w:t>
      </w:r>
    </w:p>
    <w:p>
      <w:pPr>
        <w:pStyle w:val="BodyText"/>
      </w:pPr>
      <w:r>
        <w:t xml:space="preserve">United States New York City. Given the dynamic and diverse demographic landscape of New York City, traditional one-size-fits-all educational models are insufficient. Therefore, this report details how our targeted approach will bridge gaps in learning outcomes, ensure compliance with local and federal standards, and foster an inclusive learning environment.</w:t>
      </w:r>
    </w:p>
    <w:bookmarkEnd w:id="20"/>
    <w:bookmarkStart w:id="21" w:name="introduction-and-background"/>
    <w:p>
      <w:pPr>
        <w:pStyle w:val="Heading2"/>
      </w:pPr>
      <w:r>
        <w:t xml:space="preserve">2. Introduction and Background</w:t>
      </w:r>
    </w:p>
    <w:p>
      <w:pPr>
        <w:pStyle w:val="FirstParagraph"/>
      </w:pPr>
      <w:r>
        <w:t xml:space="preserve">New York City Public Schools serve one of the most diverse populations in the world. Students hail from hundreds of linguistic backgrounds, socioeconomic statuses ,and cultural heritages. Within this complex ecosystem within</w:t>
      </w:r>
    </w:p>
    <w:p>
      <w:pPr>
        <w:pStyle w:val="BodyText"/>
      </w:pPr>
      <w:r>
        <w:t xml:space="preserve">United States New York City , educational equity remains a paramount concern. The role of a</w:t>
      </w:r>
    </w:p>
    <w:p>
      <w:pPr>
        <w:pStyle w:val="BodyText"/>
      </w:pPr>
      <w:r>
        <w:t xml:space="preserve">Curriculum Developer has evolved from merely writing textbooks to orchestrating comprehensive learning experiences that are culturally responsive, technologically integrated, and academically rigorous.</w:t>
      </w:r>
    </w:p>
    <w:p>
      <w:pPr>
        <w:pStyle w:val="BodyText"/>
      </w:pPr>
      <w:r>
        <w:t xml:space="preserve">This project was initiated in response to recent data indicating disparities in STEM proficiency and literacy rates across various boroughs. The Board recognized that static curricula could not keep pace with the evolving needs of the student body. Consequently, we have embarked on a multi-phase initiative centered on empowering a dedicated</w:t>
      </w:r>
    </w:p>
    <w:p>
      <w:pPr>
        <w:pStyle w:val="BodyText"/>
      </w:pPr>
      <w:r>
        <w:t xml:space="preserve">Curriculum Developer team to overhaul core instructional materials.</w:t>
      </w:r>
    </w:p>
    <w:bookmarkEnd w:id="21"/>
    <w:bookmarkStart w:id="22" w:name="objectives"/>
    <w:p>
      <w:pPr>
        <w:pStyle w:val="Heading2"/>
      </w:pPr>
      <w:r>
        <w:t xml:space="preserve">3. Objectives</w:t>
      </w:r>
    </w:p>
    <w:p>
      <w:pPr>
        <w:pStyle w:val="FirstParagraph"/>
      </w:pPr>
      <w:r>
        <w:t xml:space="preserve">The primary goals of this project are threefold:</w:t>
      </w:r>
    </w:p>
    <w:p>
      <w:pPr>
        <w:numPr>
          <w:ilvl w:val="0"/>
          <w:numId w:val="1001"/>
        </w:numPr>
        <w:pStyle w:val="Compact"/>
      </w:pPr>
      <w:r>
        <w:t xml:space="preserve">Audit and Align : To conduct a thorough audit of existing curricula against the Common Core State Standards and New York State Learning Standards, ensuring full compliance for all districts within</w:t>
      </w:r>
    </w:p>
    <w:p>
      <w:pPr>
        <w:numPr>
          <w:ilvl w:val="0"/>
          <w:numId w:val="1000"/>
        </w:numPr>
        <w:pStyle w:val="Compact"/>
      </w:pPr>
      <w:r>
        <w:t xml:space="preserve">United States New York City.</w:t>
      </w:r>
    </w:p>
    <w:p>
      <w:pPr>
        <w:numPr>
          <w:ilvl w:val="0"/>
          <w:numId w:val="1001"/>
        </w:numPr>
        <w:pStyle w:val="Compact"/>
      </w:pPr>
      <w:r>
        <w:t xml:space="preserve">Innovate and Adapt : To empower our lead</w:t>
      </w:r>
    </w:p>
    <w:p>
      <w:pPr>
        <w:numPr>
          <w:ilvl w:val="0"/>
          <w:numId w:val="1000"/>
        </w:numPr>
        <w:pStyle w:val="Compact"/>
      </w:pPr>
      <w:r>
        <w:t xml:space="preserve">Curriculum Developer to create modular, digital-first learning resources that support differentiated instruction for English Language Learners (ELLs) and students with disabilities.</w:t>
      </w:r>
    </w:p>
    <w:p>
      <w:pPr>
        <w:numPr>
          <w:ilvl w:val="0"/>
          <w:numId w:val="1001"/>
        </w:numPr>
        <w:pStyle w:val="Compact"/>
      </w:pPr>
      <w:r>
        <w:t xml:space="preserve">Evaluate and Sustain : To establish a robust feedback loop where teachers, administrators, and the</w:t>
      </w:r>
    </w:p>
    <w:p>
      <w:pPr>
        <w:numPr>
          <w:ilvl w:val="0"/>
          <w:numId w:val="1000"/>
        </w:numPr>
        <w:pStyle w:val="Compact"/>
      </w:pPr>
      <w:r>
        <w:t xml:space="preserve">Curriculum Developer collaborate to refine materials based on real-time classroom performance data.</w:t>
      </w:r>
    </w:p>
    <w:bookmarkEnd w:id="22"/>
    <w:bookmarkStart w:id="26" w:name="X56b8963a6343daef82661b653b7c8ddc6dcf238"/>
    <w:p>
      <w:pPr>
        <w:pStyle w:val="Heading2"/>
      </w:pPr>
      <w:r>
        <w:t xml:space="preserve">4. Methodology: The Role of the Curriculum Developer</w:t>
      </w:r>
    </w:p>
    <w:p>
      <w:pPr>
        <w:pStyle w:val="FirstParagraph"/>
      </w:pPr>
      <w:r>
        <w:t xml:space="preserve">The success of this initiative hinges on the strategic deployment of a senior-level</w:t>
      </w:r>
    </w:p>
    <w:p>
      <w:pPr>
        <w:pStyle w:val="BodyText"/>
      </w:pPr>
      <w:r>
        <w:t xml:space="preserve">Curriculum Developer . This individual acts as the architectural bridge between policy and practice. Their responsibilities in this project include:</w:t>
      </w:r>
    </w:p>
    <w:bookmarkStart w:id="23" w:name="needs-assessment-and-data-analysis"/>
    <w:p>
      <w:pPr>
        <w:pStyle w:val="Heading3"/>
      </w:pPr>
      <w:r>
        <w:t xml:space="preserve">4.1 Needs Assessment and Data Analysis</w:t>
      </w:r>
    </w:p>
    <w:p>
      <w:pPr>
        <w:pStyle w:val="FirstParagraph"/>
      </w:pPr>
      <w:r>
        <w:t xml:space="preserve">The</w:t>
      </w:r>
    </w:p>
    <w:p>
      <w:pPr>
        <w:pStyle w:val="BodyText"/>
      </w:pPr>
      <w:r>
        <w:t xml:space="preserve">Curriculum Developer begins by analyzing standardized test scores, demographic data, and teacher feedback surveys from across</w:t>
      </w:r>
    </w:p>
    <w:p>
      <w:pPr>
        <w:pStyle w:val="BodyText"/>
      </w:pPr>
      <w:r>
        <w:t xml:space="preserve">United States New York City. This data-driven approach ensures that the resulting curriculum addresses specific knowledge gaps, such as algebraic thinking in middle school or scientific inquiry in elementary grades.</w:t>
      </w:r>
    </w:p>
    <w:bookmarkEnd w:id="23"/>
    <w:bookmarkStart w:id="24" w:name="design-and-development"/>
    <w:p>
      <w:pPr>
        <w:pStyle w:val="Heading3"/>
      </w:pPr>
      <w:r>
        <w:t xml:space="preserve">4.2 Design and Development</w:t>
      </w:r>
    </w:p>
    <w:p>
      <w:pPr>
        <w:pStyle w:val="FirstParagraph"/>
      </w:pPr>
      <w:r>
        <w:t xml:space="preserve">In this phase, the</w:t>
      </w:r>
    </w:p>
    <w:p>
      <w:pPr>
        <w:pStyle w:val="BodyText"/>
      </w:pPr>
      <w:r>
        <w:t xml:space="preserve">Curriculum Developer collaborates with subject matter experts to draft unit plans, lesson sequences, and assessment tools. Special attention is paid to integrating Social-Emotional Learning (SEL) competencies, a critical component of the New York City Department of Education’s strategic plan. The materials are designed to be culturally sustaining, reflecting the lived experiences of students in</w:t>
      </w:r>
    </w:p>
    <w:p>
      <w:pPr>
        <w:pStyle w:val="BodyText"/>
      </w:pPr>
      <w:r>
        <w:t xml:space="preserve">United States New York City.</w:t>
      </w:r>
    </w:p>
    <w:bookmarkEnd w:id="24"/>
    <w:bookmarkStart w:id="25" w:name="pilot-testing-and-iteration"/>
    <w:p>
      <w:pPr>
        <w:pStyle w:val="Heading3"/>
      </w:pPr>
      <w:r>
        <w:t xml:space="preserve">4.3 Pilot Testing and Iteration</w:t>
      </w:r>
    </w:p>
    <w:p>
      <w:pPr>
        <w:pStyle w:val="FirstParagraph"/>
      </w:pPr>
      <w:r>
        <w:t xml:space="preserve">Prior to district-wide rollout, prototypes developed by the</w:t>
      </w:r>
    </w:p>
    <w:p>
      <w:pPr>
        <w:pStyle w:val="BodyText"/>
      </w:pPr>
      <w:r>
        <w:t xml:space="preserve">Curriculum Developer are tested in a select group of schools across different boroughs. The developer gathers qualitative and quantitative feedback, iterating on the materials to enhance usability and effectiveness.</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within</w:t>
      </w:r>
    </w:p>
    <w:p>
      <w:pPr>
        <w:pStyle w:val="BodyText"/>
      </w:pPr>
      <w:r>
        <w:t xml:space="preserve">United States New York City presents unique challenges, including logistical complexity and resource allocation disparities between districts. A significant challenge is ensuring that the</w:t>
      </w:r>
    </w:p>
    <w:p>
      <w:pPr>
        <w:pStyle w:val="BodyText"/>
      </w:pPr>
      <w:r>
        <w:t xml:space="preserve">Curriculum Developer Curriculum Developer to model best practices in implementation.</w:t>
      </w:r>
    </w:p>
    <w:p>
      <w:pPr>
        <w:pStyle w:val="BodyText"/>
      </w:pPr>
      <w:r>
        <w:t xml:space="preserve">Additionally, budget constraints require us to utilize open-source educational resources wherever possible. The</w:t>
      </w:r>
    </w:p>
    <w:p>
      <w:pPr>
        <w:pStyle w:val="BodyText"/>
      </w:pPr>
      <w:r>
        <w:t xml:space="preserve">Curriculum Developer is tasked with curating and adapting free digital assets, ensuring high quality without prohibitive costs for families and schools in</w:t>
      </w:r>
    </w:p>
    <w:p>
      <w:pPr>
        <w:pStyle w:val="BodyText"/>
      </w:pPr>
      <w:r>
        <w:t xml:space="preserve">United States New York City.</w:t>
      </w:r>
    </w:p>
    <w:bookmarkEnd w:id="27"/>
    <w:bookmarkStart w:id="28" w:name="timeline-and-milestones"/>
    <w:p>
      <w:pPr>
        <w:pStyle w:val="Heading2"/>
      </w:pPr>
      <w:r>
        <w:t xml:space="preserve">6. Timeline and Milestones</w:t>
      </w:r>
    </w:p>
    <w:p>
      <w:pPr>
        <w:pStyle w:val="FirstParagraph"/>
      </w:pPr>
      <w:r>
        <w:t xml:space="preserve">Milestone</w:t>
      </w:r>
    </w:p>
    <w:p>
      <w:pPr>
        <w:pStyle w:val="BodyText"/>
      </w:pPr>
      <w:r>
        <w:t xml:space="preserve">Description</w:t>
      </w:r>
    </w:p>
    <w:p>
      <w:pPr>
        <w:pStyle w:val="BodyText"/>
      </w:pPr>
      <w:r>
        <w:t xml:space="preserve">Due Date</w:t>
      </w:r>
      <w:r>
        <w:t xml:space="preserve"> </w:t>
      </w:r>
      <w:r>
        <w:t xml:space="preserve">&gt;</w:t>
      </w:r>
    </w:p>
    <w:p>
      <w:pPr>
        <w:pStyle w:val="BodyText"/>
      </w:pPr>
      <w:r>
        <w:t xml:space="preserve">&gt;</w:t>
      </w:r>
      <w:r>
        <w:t xml:space="preserve"> </w:t>
      </w:r>
      <w:r>
        <w:t xml:space="preserve">td&gt;Data Analysis Complete / Needs Identified /td&gt;td&gt;/Month 1&gt;</w:t>
      </w:r>
      <w:r>
        <w:t xml:space="preserve"> </w:t>
      </w:r>
      <w:r>
        <w:t xml:space="preserve">&gt;</w:t>
      </w:r>
      <w:r>
        <w:t xml:space="preserve"> </w:t>
      </w:r>
      <w:r>
        <w:t xml:space="preserve">&lt;</w:t>
      </w:r>
    </w:p>
    <w:p>
      <w:pPr>
        <w:pStyle w:val="BodyText"/>
      </w:pPr>
      <w:r>
        <w:t xml:space="preserve">&gt;</w:t>
      </w:r>
    </w:p>
    <w:p>
      <w:pPr>
        <w:pStyle w:val="BodyText"/>
      </w:pPr>
      <w:r>
        <w:t xml:space="preserve">Initial Drafts by Curriculum Developer</w:t>
      </w:r>
    </w:p>
    <w:p>
      <w:pPr>
        <w:pStyle w:val="BodyText"/>
      </w:pPr>
      <w:r>
        <w:t xml:space="preserve">Month 3&gt;</w:t>
      </w:r>
    </w:p>
    <w:p>
      <w:pPr>
        <w:pStyle w:val="BodyText"/>
      </w:pPr>
      <w:r>
        <w:t xml:space="preserve">Pilot Launch in NYC Schools</w:t>
      </w:r>
    </w:p>
    <w:p>
      <w:pPr>
        <w:pStyle w:val="BodyText"/>
      </w:pPr>
      <w:r>
        <w:t xml:space="preserve">United States New York City Pilot Sites Activated&lt; /Th &gt;&gt;</w:t>
      </w:r>
      <w:r>
        <w:t xml:space="preserve"> </w:t>
      </w:r>
      <w:r>
        <w:t xml:space="preserve">&gt;</w:t>
      </w:r>
      <w:r>
        <w:t xml:space="preserve"> </w:t>
      </w:r>
      <w:r>
        <w:t xml:space="preserve">&lt;</w:t>
      </w:r>
    </w:p>
    <w:p>
      <w:pPr>
        <w:pStyle w:val="BodyText"/>
      </w:pPr>
      <w:r>
        <w:t xml:space="preserve">&gt;</w:t>
      </w:r>
    </w:p>
    <w:p>
      <w:pPr>
        <w:pStyle w:val="BodyText"/>
      </w:pPr>
      <w:r>
        <w:t xml:space="preserve">Feedback Collection &amp; Revision by Curriculum Developer</w:t>
      </w:r>
    </w:p>
    <w:p>
      <w:pPr>
        <w:pStyle w:val="BodyText"/>
      </w:pPr>
      <w:r>
        <w:t xml:space="preserve">Month 5-6&gt;</w:t>
      </w:r>
    </w:p>
    <w:p>
      <w:pPr>
        <w:pStyle w:val="BodyText"/>
      </w:pPr>
      <w:r>
        <w:t xml:space="preserve">Full Rollout Preparation</w:t>
      </w:r>
    </w:p>
    <w:p>
      <w:pPr>
        <w:pStyle w:val="BodyText"/>
      </w:pPr>
      <w:r>
        <w:t xml:space="preserve">Professional Development for NYC Educators /Th &gt;&gt;</w:t>
      </w:r>
      <w:r>
        <w:t xml:space="preserve"> </w:t>
      </w:r>
      <w:r>
        <w:t xml:space="preserve">&gt;</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result in a more cohesive, equitable, and effective educational framework for</w:t>
      </w:r>
      <w:r>
        <w:t xml:space="preserve"> </w:t>
      </w:r>
      <w:r>
        <w:rPr>
          <w:bCs/>
          <w:b/>
        </w:rPr>
        <w:t xml:space="preserve">United States New York City. By placing a skilled</w:t>
      </w:r>
      <w:r>
        <w:rPr>
          <w:bCs/>
          <w:b/>
        </w:rPr>
        <w:t xml:space="preserve"> </w:t>
      </w:r>
      <w:r>
        <w:rPr>
          <w:bCs/>
          <w:b/>
          <w:bCs/>
          <w:b/>
        </w:rPr>
        <w:t xml:space="preserve">Curriculum Developer</w:t>
      </w:r>
    </w:p>
    <w:bookmarkEnd w:id="29"/>
    <w:bookmarkStart w:id="30" w:name="conclusion"/>
    <w:p>
      <w:pPr>
        <w:pStyle w:val="Heading2"/>
      </w:pPr>
      <w:r>
        <w:t xml:space="preserve">8. Conclusion</w:t>
      </w:r>
    </w:p>
    <w:p>
      <w:pPr>
        <w:pStyle w:val="FirstParagraph"/>
      </w:pPr>
      <w:r>
        <w:t xml:space="preserve">This Project Report affirms the critical importance of strategic curriculum planning in</w:t>
      </w:r>
      <w:r>
        <w:t xml:space="preserve"> </w:t>
      </w:r>
      <w:r>
        <w:rPr>
          <w:bCs/>
          <w:b/>
        </w:rPr>
        <w:t xml:space="preserve">United States New York City. The integration of a specialized</w:t>
      </w:r>
      <w:r>
        <w:rPr>
          <w:bCs/>
          <w:b/>
        </w:rPr>
        <w:t xml:space="preserve"> </w:t>
      </w:r>
      <w:r>
        <w:rPr>
          <w:bCs/>
          <w:b/>
          <w:bCs/>
          <w:b/>
        </w:rPr>
        <w:t xml:space="preserve">Curriculum Developer</w:t>
      </w:r>
    </w:p>
    <w:p>
      <w:pPr>
        <w:pStyle w:val="BodyText"/>
      </w:pPr>
      <w:r>
        <w:t xml:space="preserve">We recommend immediate approval of the budget allocation for Phase 1 to begin data analysis and initial development cycles. The future of education in</w:t>
      </w:r>
      <w:r>
        <w:t xml:space="preserve"> </w:t>
      </w:r>
      <w:r>
        <w:rPr>
          <w:bCs/>
          <w:b/>
        </w:rPr>
        <w:t xml:space="preserve">United States New York City depends on our ability to adapt, innovate, and prioritize high-quality instructional design through dedicated professionals like our</w:t>
      </w:r>
      <w:r>
        <w:rPr>
          <w:bCs/>
          <w:b/>
        </w:rPr>
        <w:t xml:space="preserve"> </w:t>
      </w:r>
      <w:r>
        <w:rPr>
          <w:bCs/>
          <w:b/>
          <w:bCs/>
          <w:b/>
        </w:rPr>
        <w:t xml:space="preserve">Curriculum Developer .</w:t>
      </w:r>
    </w:p>
    <w:p>
      <w:pPr>
        <w:pStyle w:val="BodyText"/>
      </w:pPr>
      <w:r>
        <w:rPr>
          <w:bCs/>
          <w:b/>
        </w:rPr>
        <w:t xml:space="preserve">Prepared by:</w:t>
      </w:r>
      <w:r>
        <w:br/>
      </w:r>
      <w:r>
        <w:rPr>
          <w:bCs/>
          <w:b/>
        </w:rPr>
        <w:t xml:space="preserve">Project Management Team</w:t>
      </w:r>
      <w:r>
        <w:br/>
      </w:r>
      <w:r>
        <w:rPr>
          <w:bCs/>
          <w:b/>
        </w:rPr>
        <w:t xml:space="preserve">Education Strategy Division</w:t>
      </w:r>
      <w:r>
        <w:rPr>
          <w:bCs/>
          <w:b/>
        </w:rPr>
        <w:t xml:space="preserve"> </w:t>
      </w:r>
      <w:r>
        <w:rPr>
          <w:bCs/>
          <w:b/>
        </w:rPr>
        <w:t xml:space="preserve">&gt;</w:t>
      </w:r>
      <w:r>
        <w:rPr>
          <w:bCs/>
          <w:b/>
        </w:rPr>
        <w:t xml:space="preserve"> </w:t>
      </w:r>
      <w:r>
        <w:rPr>
          <w:bCs/>
          <w:b/>
        </w:rP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United States New York City</dc:title>
  <dc:creator/>
  <dc:language>en</dc:language>
  <cp:keywords/>
  <dcterms:created xsi:type="dcterms:W3CDTF">2026-07-30T03:08:40Z</dcterms:created>
  <dcterms:modified xsi:type="dcterms:W3CDTF">2026-07-30T03:08:40Z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