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1f54d0162de9eeb8f1ba130e68aebcaa5065a52"/>
    <w:p>
      <w:pPr>
        <w:pStyle w:val="Heading1"/>
      </w:pPr>
      <w:r>
        <w:t xml:space="preserve">Project Report on Customs Officer Deployment and Operational Efficiency in DR Congo Kinshasa</w:t>
      </w:r>
    </w:p>
    <w:bookmarkStart w:id="20" w:name="date"/>
    <w:p>
      <w:pPr>
        <w:pStyle w:val="Heading2"/>
      </w:pPr>
      <w:r>
        <w:t xml:space="preserve">Date:</w:t>
      </w:r>
    </w:p>
    <w:p>
      <w:pPr>
        <w:pStyle w:val="FirstParagraph"/>
      </w:pPr>
      <w:r>
        <w:t xml:space="preserve">October 26, 2023</w:t>
      </w:r>
    </w:p>
    <w:bookmarkEnd w:id="20"/>
    <w:bookmarkStart w:id="21" w:name="to"/>
    <w:p>
      <w:pPr>
        <w:pStyle w:val="Heading2"/>
      </w:pPr>
      <w:r>
        <w:t xml:space="preserve">To:</w:t>
      </w:r>
    </w:p>
    <w:p>
      <w:pPr>
        <w:pStyle w:val="FirstParagraph"/>
      </w:pPr>
      <w:r>
        <w:t xml:space="preserve">The Directorate General of Taxes (DGI) / General Administration of Customs, Democratic Republic of Congo.</w:t>
      </w:r>
    </w:p>
    <w:bookmarkEnd w:id="21"/>
    <w:bookmarkStart w:id="22" w:name="from"/>
    <w:p>
      <w:pPr>
        <w:pStyle w:val="Heading2"/>
      </w:pPr>
      <w:r>
        <w:t xml:space="preserve">From:</w:t>
      </w:r>
    </w:p>
    <w:p>
      <w:pPr>
        <w:pStyle w:val="FirstParagraph"/>
      </w:pPr>
      <w:r>
        <w:t xml:space="preserve">National Project Coordination Unit on Border Security and Revenue Optimization.</w:t>
      </w:r>
    </w:p>
    <w:bookmarkEnd w:id="22"/>
    <w:bookmarkEnd w:id="23"/>
    <w:bookmarkStart w:id="39" w:name="executive-summary"/>
    <w:p>
      <w:pPr>
        <w:pStyle w:val="Heading1"/>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evaluates the current operational framework, challenges, and strategic recommendations regarding the deployment of</w:t>
      </w:r>
      <w:r>
        <w:t xml:space="preserve"> </w:t>
      </w:r>
      <w:r>
        <w:rPr>
          <w:bCs/>
          <w:b/>
        </w:rPr>
        <w:t xml:space="preserve">Customs Officer</w:t>
      </w:r>
      <w:r>
        <w:t xml:space="preserve">s within the strategic trade hub of Kinshasa in DR Congo. As the capital city serves as the primary gateway for international commerce entering Central Africa, ensuring robust customs administration is critical not only for national revenue generation but also for regional stability and economic growth. This document outlines the necessary modernization steps required to enhance transparency, reduce processing times at entry points such as N'djili International Airport and river ports, and combat illicit trade activities effectively.</w:t>
      </w:r>
    </w:p>
    <w:bookmarkStart w:id="24" w:name="context"/>
    <w:p>
      <w:pPr>
        <w:pStyle w:val="Heading2"/>
      </w:pPr>
      <w:r>
        <w:t xml:space="preserve">2. Contextual Background</w:t>
      </w:r>
    </w:p>
    <w:p>
      <w:pPr>
        <w:pStyle w:val="FirstParagraph"/>
      </w:pPr>
      <w:r>
        <w:t xml:space="preserve">The Democratic Republic of Congo (DRC) possesses vast natural resources and a strategic geographic location in the heart of Africa. Kinshasa, located on the banks of the mighty Congo River, opposite Brazzaville, is not only a political capital but also a bustling commercial center. The efficient functioning of customs authorities in this region has direct implications for inflation rates, availability of essential goods (such as fuel and medicine), and overall investor confidence.</w:t>
      </w:r>
    </w:p>
    <w:p>
      <w:pPr>
        <w:pStyle w:val="BodyText"/>
      </w:pPr>
      <w:r>
        <w:t xml:space="preserve">However, the traditional methods of</w:t>
      </w:r>
      <w:r>
        <w:t xml:space="preserve"> </w:t>
      </w:r>
      <w:r>
        <w:rPr>
          <w:bCs/>
          <w:b/>
        </w:rPr>
        <w:t xml:space="preserve">Customs Officer</w:t>
      </w:r>
      <w:r>
        <w:t xml:space="preserve"> </w:t>
      </w:r>
      <w:r>
        <w:t xml:space="preserve">operations in Kinshasa have faced scrutiny due to allegations of corruption, bureaucratic delays, and outdated procedural frameworks. This</w:t>
      </w:r>
      <w:r>
        <w:t xml:space="preserve"> </w:t>
      </w:r>
      <w:r>
        <w:rPr>
          <w:bCs/>
          <w:b/>
        </w:rPr>
        <w:t xml:space="preserve">Project Report</w:t>
      </w:r>
      <w:r>
        <w:t xml:space="preserve"> </w:t>
      </w:r>
      <w:r>
        <w:t xml:space="preserve">aims to address these systemic issues by proposing a modernized approach that leverages technology and rigorous training protocols.</w:t>
      </w:r>
    </w:p>
    <w:bookmarkEnd w:id="24"/>
    <w:bookmarkStart w:id="25" w:name="objectives"/>
    <w:p>
      <w:pPr>
        <w:pStyle w:val="Heading2"/>
      </w:pPr>
      <w:r>
        <w:t xml:space="preserve">3. Project Objectives</w:t>
      </w:r>
    </w:p>
    <w:p>
      <w:pPr>
        <w:pStyle w:val="FirstParagraph"/>
      </w:pPr>
      <w:r>
        <w:t xml:space="preserve">The primary objectives of this initiative are as follows:</w:t>
      </w:r>
    </w:p>
    <w:p>
      <w:pPr>
        <w:numPr>
          <w:ilvl w:val="0"/>
          <w:numId w:val="1001"/>
        </w:numPr>
        <w:pStyle w:val="Compact"/>
      </w:pPr>
      <w:r>
        <w:rPr>
          <w:bCs/>
          <w:b/>
        </w:rPr>
        <w:t xml:space="preserve">To enhance revenue collection:</w:t>
      </w:r>
      <w:r>
        <w:t xml:space="preserve"> </w:t>
      </w:r>
      <w:r>
        <w:t xml:space="preserve">Ensure accurate valuation of goods to prevent under-invoicing and smuggling, thereby maximizing national tax income.</w:t>
      </w:r>
    </w:p>
    <w:p>
      <w:pPr>
        <w:numPr>
          <w:ilvl w:val="0"/>
          <w:numId w:val="1001"/>
        </w:numPr>
        <w:pStyle w:val="Compact"/>
      </w:pPr>
      <w:r>
        <w:rPr>
          <w:bCs/>
          <w:b/>
        </w:rPr>
        <w:t xml:space="preserve">To streamline clearance processes:</w:t>
      </w:r>
      <w:r>
        <w:t xml:space="preserve"> </w:t>
      </w:r>
      <w:r>
        <w:t xml:space="preserve">Reduce the average time for cargo clearance at Kinshasa ports from weeks to days through digital integration.</w:t>
      </w:r>
    </w:p>
    <w:p>
      <w:pPr>
        <w:numPr>
          <w:ilvl w:val="0"/>
          <w:numId w:val="1001"/>
        </w:numPr>
        <w:pStyle w:val="Compact"/>
      </w:pPr>
      <w:r>
        <w:rPr>
          <w:bCs/>
          <w:b/>
        </w:rPr>
        <w:t xml:space="preserve">To improve officer integrity:</w:t>
      </w:r>
      <w:r>
        <w:t xml:space="preserve"> </w:t>
      </w:r>
      <w:r>
        <w:t xml:space="preserve">Implement strict ethical codes and monitoring systems for all</w:t>
      </w:r>
      <w:r>
        <w:t xml:space="preserve"> </w:t>
      </w:r>
      <w:r>
        <w:rPr>
          <w:bCs/>
          <w:b/>
        </w:rPr>
        <w:t xml:space="preserve">Customs Officer</w:t>
      </w:r>
      <w:r>
        <w:t xml:space="preserve">s operating in DR Congo Kinshasa to eliminate corruption.</w:t>
      </w:r>
    </w:p>
    <w:p>
      <w:pPr>
        <w:numPr>
          <w:ilvl w:val="0"/>
          <w:numId w:val="1001"/>
        </w:numPr>
        <w:pStyle w:val="Compact"/>
      </w:pPr>
      <w:r>
        <w:rPr>
          <w:bCs/>
          <w:b/>
        </w:rPr>
        <w:t xml:space="preserve">To facilitate regional trade:</w:t>
      </w:r>
      <w:r>
        <w:t xml:space="preserve"> </w:t>
      </w:r>
      <w:r>
        <w:t xml:space="preserve">Align local customs procedures with the African Continental Free Trade Area (AfCFTA) protocols to promote smooth transit of goods across borders.</w:t>
      </w:r>
    </w:p>
    <w:bookmarkEnd w:id="25"/>
    <w:bookmarkStart w:id="29" w:name="current-challenges"/>
    <w:p>
      <w:pPr>
        <w:pStyle w:val="Heading2"/>
      </w:pPr>
      <w:r>
        <w:t xml:space="preserve">4. Analysis of Current Challenges</w:t>
      </w:r>
    </w:p>
    <w:p>
      <w:pPr>
        <w:pStyle w:val="FirstParagraph"/>
      </w:pPr>
      <w:r>
        <w:t xml:space="preserve">The implementation of effective customs control in Kinshasa is hindered by several structural and operational challenges identified during the preliminary assessment phase:</w:t>
      </w:r>
    </w:p>
    <w:bookmarkStart w:id="26" w:name="infrastructure-deficits"/>
    <w:p>
      <w:pPr>
        <w:pStyle w:val="Heading3"/>
      </w:pPr>
      <w:r>
        <w:t xml:space="preserve">4.1 Infrastructure Deficits</w:t>
      </w:r>
    </w:p>
    <w:p>
      <w:pPr>
        <w:pStyle w:val="FirstParagraph"/>
      </w:pPr>
      <w:r>
        <w:t xml:space="preserve">The existing infrastructure at key entry points in Kinshasa often lacks adequate scanning equipment and secure storage facilities. This forces</w:t>
      </w:r>
      <w:r>
        <w:t xml:space="preserve"> </w:t>
      </w:r>
      <w:r>
        <w:rPr>
          <w:bCs/>
          <w:b/>
        </w:rPr>
        <w:t xml:space="preserve">Customs Officer</w:t>
      </w:r>
      <w:r>
        <w:t xml:space="preserve">s to rely heavily on manual inspections, which are labor-intensive and prone to human error or manipulation.</w:t>
      </w:r>
    </w:p>
    <w:bookmarkEnd w:id="26"/>
    <w:bookmarkStart w:id="27" w:name="human-resource-constraints"/>
    <w:p>
      <w:pPr>
        <w:pStyle w:val="Heading3"/>
      </w:pPr>
      <w:r>
        <w:t xml:space="preserve">4.2 Human Resource Constraints</w:t>
      </w:r>
    </w:p>
    <w:p>
      <w:pPr>
        <w:pStyle w:val="FirstParagraph"/>
      </w:pPr>
      <w:r>
        <w:t xml:space="preserve">Prior training initiatives have been sporadic. Many personnel lack up-to-date knowledge regarding international trade laws, risk assessment techniques, and the use of modern IT systems specific to customs management in DR Congo Kinshasa.</w:t>
      </w:r>
    </w:p>
    <w:bookmarkEnd w:id="27"/>
    <w:bookmarkStart w:id="28" w:name="corruption"/>
    <w:p>
      <w:pPr>
        <w:pStyle w:val="Heading3"/>
      </w:pPr>
      <w:r>
        <w:t xml:space="preserve">4.3 Transparency and Accountability</w:t>
      </w:r>
    </w:p>
    <w:p>
      <w:pPr>
        <w:pStyle w:val="FirstParagraph"/>
      </w:pPr>
      <w:r>
        <w:t xml:space="preserve">A significant barrier to effective administration is the lack of real-time tracking for customs declarations. This opacity creates an environment where unofficial payments can influence inspection outcomes, undermining the authority of legitimate</w:t>
      </w:r>
      <w:r>
        <w:t xml:space="preserve"> </w:t>
      </w:r>
      <w:r>
        <w:rPr>
          <w:bCs/>
          <w:b/>
        </w:rPr>
        <w:t xml:space="preserve">Customs Officer</w:t>
      </w:r>
      <w:r>
        <w:t xml:space="preserve">s.</w:t>
      </w:r>
    </w:p>
    <w:bookmarkEnd w:id="28"/>
    <w:bookmarkEnd w:id="29"/>
    <w:bookmarkStart w:id="33" w:name="proposed-strategies"/>
    <w:p>
      <w:pPr>
        <w:pStyle w:val="Heading2"/>
      </w:pPr>
      <w:r>
        <w:t xml:space="preserve">5. Proposed Strategic Interventions</w:t>
      </w:r>
    </w:p>
    <w:p>
      <w:pPr>
        <w:pStyle w:val="FirstParagraph"/>
      </w:pPr>
      <w:r>
        <w:t xml:space="preserve">To address the aforementioned challenges, this</w:t>
      </w:r>
      <w:r>
        <w:t xml:space="preserve"> </w:t>
      </w:r>
      <w:r>
        <w:rPr>
          <w:bCs/>
          <w:b/>
        </w:rPr>
        <w:t xml:space="preserve">Project Report</w:t>
      </w:r>
      <w:r>
        <w:t xml:space="preserve"> </w:t>
      </w:r>
      <w:r>
        <w:t xml:space="preserve">recommends a multi-faceted strategy focusing on technology, human capital development, and legal reform.</w:t>
      </w:r>
    </w:p>
    <w:bookmarkStart w:id="30" w:name="technology"/>
    <w:p>
      <w:pPr>
        <w:pStyle w:val="Heading3"/>
      </w:pPr>
      <w:r>
        <w:t xml:space="preserve">5.1 Digitalization of Customs Procedures</w:t>
      </w:r>
    </w:p>
    <w:p>
      <w:pPr>
        <w:pStyle w:val="FirstParagraph"/>
      </w:pPr>
      <w:r>
        <w:t xml:space="preserve">The immediate priority is the full deployment of an automated customs clearance system (such as ASYCUDA++) across all major checkpoints in Kinshasa. This system will automate duty calculations, minimize human intervention in pricing decisions, and create a digital audit trail for every transaction. By reducing face-to-face interactions regarding fee negotiations, the potential for corruption among</w:t>
      </w:r>
      <w:r>
        <w:t xml:space="preserve"> </w:t>
      </w:r>
      <w:r>
        <w:rPr>
          <w:bCs/>
          <w:b/>
        </w:rPr>
        <w:t xml:space="preserve">Customs Officer</w:t>
      </w:r>
      <w:r>
        <w:t xml:space="preserve">s is significantly mitigated.</w:t>
      </w:r>
    </w:p>
    <w:bookmarkEnd w:id="30"/>
    <w:bookmarkStart w:id="31" w:name="training"/>
    <w:p>
      <w:pPr>
        <w:pStyle w:val="Heading3"/>
      </w:pPr>
      <w:r>
        <w:t xml:space="preserve">5.2 Comprehensive Training Programs</w:t>
      </w:r>
    </w:p>
    <w:p>
      <w:pPr>
        <w:pStyle w:val="FirstParagraph"/>
      </w:pPr>
      <w:r>
        <w:t xml:space="preserve">A new curriculum must be developed and enforced for all</w:t>
      </w:r>
      <w:r>
        <w:t xml:space="preserve"> </w:t>
      </w:r>
      <w:r>
        <w:rPr>
          <w:bCs/>
          <w:b/>
        </w:rPr>
        <w:t xml:space="preserve">Customs Officer</w:t>
      </w:r>
      <w:r>
        <w:t xml:space="preserve">s in DR Congo Kinshasa. This training should cover:</w:t>
      </w:r>
    </w:p>
    <w:p>
      <w:pPr>
        <w:numPr>
          <w:ilvl w:val="0"/>
          <w:numId w:val="1002"/>
        </w:numPr>
        <w:pStyle w:val="Compact"/>
      </w:pPr>
      <w:r>
        <w:t xml:space="preserve">Risk analysis and targeting techniques to identify high-risk shipments.</w:t>
      </w:r>
    </w:p>
    <w:p>
      <w:pPr>
        <w:numPr>
          <w:ilvl w:val="0"/>
          <w:numId w:val="1002"/>
        </w:numPr>
        <w:pStyle w:val="Compact"/>
      </w:pPr>
      <w:r>
        <w:t xml:space="preserve">The use of X-ray scanners and non-intrusive inspection equipment.</w:t>
      </w:r>
    </w:p>
    <w:p>
      <w:pPr>
        <w:numPr>
          <w:ilvl w:val="0"/>
          <w:numId w:val="1002"/>
        </w:numPr>
        <w:pStyle w:val="Compact"/>
      </w:pPr>
      <w:r>
        <w:t xml:space="preserve">Ethical conduct and anti-corruption protocols.</w:t>
      </w:r>
    </w:p>
    <w:p>
      <w:pPr>
        <w:numPr>
          <w:ilvl w:val="0"/>
          <w:numId w:val="1002"/>
        </w:numPr>
        <w:pStyle w:val="Compact"/>
      </w:pPr>
      <w:r>
        <w:t xml:space="preserve">Negotiation skills for handling complex commercial disputes without compromising integrity.</w:t>
      </w:r>
    </w:p>
    <w:bookmarkEnd w:id="31"/>
    <w:bookmarkStart w:id="32" w:name="infrastructure"/>
    <w:p>
      <w:pPr>
        <w:pStyle w:val="Heading3"/>
      </w:pPr>
      <w:r>
        <w:t xml:space="preserve">5.3 Infrastructure Upgrade</w:t>
      </w:r>
    </w:p>
    <w:p>
      <w:pPr>
        <w:pStyle w:val="FirstParagraph"/>
      </w:pPr>
      <w:r>
        <w:t xml:space="preserve">Investment in modern scanning hubs at the Port of Kinshasa and N'djili Airport is essential. These facilities should be equipped with state-of-the-art technology capable of detecting concealed contraband, including drugs, weapons, and undeclared precious minerals.</w:t>
      </w:r>
    </w:p>
    <w:bookmarkEnd w:id="32"/>
    <w:bookmarkEnd w:id="33"/>
    <w:bookmarkStart w:id="34" w:name="implementation"/>
    <w:p>
      <w:pPr>
        <w:pStyle w:val="Heading2"/>
      </w:pPr>
      <w:r>
        <w:t xml:space="preserve">6. Implementation Roadmap</w:t>
      </w:r>
    </w:p>
    <w:p>
      <w:pPr>
        <w:pStyle w:val="FirstParagraph"/>
      </w:pPr>
      <w:r>
        <w:t xml:space="preserve">The execution of this project will occur in three phases over a twenty-four-month period:</w:t>
      </w:r>
    </w:p>
    <w:p>
      <w:pPr>
        <w:numPr>
          <w:ilvl w:val="0"/>
          <w:numId w:val="1003"/>
        </w:numPr>
        <w:pStyle w:val="Compact"/>
      </w:pPr>
      <w:r>
        <w:rPr>
          <w:bCs/>
          <w:b/>
        </w:rPr>
        <w:t xml:space="preserve">Phase 1 (Months 1-6):</w:t>
      </w:r>
      <w:r>
        <w:t xml:space="preserve"> </w:t>
      </w:r>
      <w:r>
        <w:t xml:space="preserve">Procurement of equipment, software licensing, and initial selection of personnel for advanced training in DR Congo Kinshasa.</w:t>
      </w:r>
    </w:p>
    <w:p>
      <w:pPr>
        <w:numPr>
          <w:ilvl w:val="0"/>
          <w:numId w:val="1003"/>
        </w:numPr>
        <w:pStyle w:val="Compact"/>
      </w:pPr>
      <w:r>
        <w:rPr>
          <w:bCs/>
          <w:b/>
        </w:rPr>
        <w:t xml:space="preserve">Phase 2 (Months 7-18):</w:t>
      </w:r>
      <w:r>
        <w:t xml:space="preserve"> </w:t>
      </w:r>
      <w:r>
        <w:t xml:space="preserve">Pilot testing of the digital system in selected warehouses, followed by continuous evaluation and adjustment. Roll-out of mandatory ethics workshops for all staff.</w:t>
      </w:r>
    </w:p>
    <w:p>
      <w:pPr>
        <w:numPr>
          <w:ilvl w:val="0"/>
          <w:numId w:val="1003"/>
        </w:numPr>
        <w:pStyle w:val="Compact"/>
      </w:pPr>
      <w:r>
        <w:rPr>
          <w:bCs/>
          <w:b/>
        </w:rPr>
        <w:t xml:space="preserve">Phase 3 (Months 19-24):</w:t>
      </w:r>
      <w:r>
        <w:t xml:space="preserve"> </w:t>
      </w:r>
      <w:r>
        <w:t xml:space="preserve">Full-scale national deployment within Kinshasa and surrounding provinces. Establishment of a permanent monitoring unit to oversee compliance.</w:t>
      </w:r>
    </w:p>
    <w:bookmarkEnd w:id="34"/>
    <w:bookmarkStart w:id="35" w:name="expected-outcomes"/>
    <w:p>
      <w:pPr>
        <w:pStyle w:val="Heading2"/>
      </w:pPr>
      <w:r>
        <w:t xml:space="preserve">7. Expected Outcomes and Impact</w:t>
      </w:r>
    </w:p>
    <w:p>
      <w:pPr>
        <w:pStyle w:val="FirstParagraph"/>
      </w:pPr>
      <w:r>
        <w:t xml:space="preserve">The successful implementation of the strategies outlined in this</w:t>
      </w:r>
      <w:r>
        <w:t xml:space="preserve"> </w:t>
      </w:r>
      <w:r>
        <w:rPr>
          <w:bCs/>
          <w:b/>
        </w:rPr>
        <w:t xml:space="preserve">Project Report</w:t>
      </w:r>
      <w:r>
        <w:t xml:space="preserve"> </w:t>
      </w:r>
      <w:r>
        <w:t xml:space="preserve">will yield substantial benefits for DR Congo Kinshasa:</w:t>
      </w:r>
    </w:p>
    <w:p>
      <w:pPr>
        <w:numPr>
          <w:ilvl w:val="0"/>
          <w:numId w:val="1004"/>
        </w:numPr>
        <w:pStyle w:val="Compact"/>
      </w:pPr>
      <w:r>
        <w:rPr>
          <w:bCs/>
          <w:b/>
        </w:rPr>
        <w:t xml:space="preserve">Economic Growth:</w:t>
      </w:r>
      <w:r>
        <w:t xml:space="preserve"> </w:t>
      </w:r>
      <w:r>
        <w:t xml:space="preserve">Increased customs revenue will allow the government to reinvest in public services such as healthcare, education, and infrastructure.</w:t>
      </w:r>
    </w:p>
    <w:p>
      <w:pPr>
        <w:numPr>
          <w:ilvl w:val="0"/>
          <w:numId w:val="1004"/>
        </w:numPr>
        <w:pStyle w:val="Compact"/>
      </w:pPr>
      <w:r>
        <w:rPr>
          <w:bCs/>
          <w:b/>
        </w:rPr>
        <w:t xml:space="preserve">Better Governance:</w:t>
      </w:r>
      <w:r>
        <w:t xml:space="preserve"> </w:t>
      </w:r>
      <w:r>
        <w:t xml:space="preserve">A transparent customs regime fosters trust between the state and its citizens, as well as international trade partners.</w:t>
      </w:r>
    </w:p>
    <w:p>
      <w:pPr>
        <w:numPr>
          <w:ilvl w:val="0"/>
          <w:numId w:val="1004"/>
        </w:numPr>
        <w:pStyle w:val="Compact"/>
      </w:pPr>
      <w:r>
        <w:rPr>
          <w:bCs/>
          <w:b/>
        </w:rPr>
        <w:t xml:space="preserve">Safety Enhancement:</w:t>
      </w:r>
      <w:r>
        <w:t xml:space="preserve"> </w:t>
      </w:r>
      <w:r>
        <w:t xml:space="preserve">Improved detection capabilities will lead to a reduction in the influx of illicit goods, enhancing public safety in Kinshasa.</w:t>
      </w:r>
    </w:p>
    <w:p>
      <w:pPr>
        <w:numPr>
          <w:ilvl w:val="0"/>
          <w:numId w:val="1004"/>
        </w:numPr>
        <w:pStyle w:val="Compact"/>
      </w:pPr>
      <w:r>
        <w:rPr>
          <w:bCs/>
          <w:b/>
        </w:rPr>
        <w:t xml:space="preserve">Professionalization of Workforce:</w:t>
      </w:r>
      <w:r>
        <w:t xml:space="preserve"> </w:t>
      </w:r>
      <w:r>
        <w:rPr>
          <w:bCs/>
          <w:b/>
        </w:rPr>
        <w:t xml:space="preserve">Customs Officer</w:t>
      </w:r>
      <w:r>
        <w:t xml:space="preserve">s will transition from being viewed as potential sources of rent-seeking to respected professionals facilitating legitimate trade.</w:t>
      </w:r>
    </w:p>
    <w:bookmarkEnd w:id="35"/>
    <w:bookmarkStart w:id="36" w:name="risk-management"/>
    <w:p>
      <w:pPr>
        <w:pStyle w:val="Heading2"/>
      </w:pPr>
      <w:r>
        <w:t xml:space="preserve">8. Risk Management</w:t>
      </w:r>
    </w:p>
    <w:p>
      <w:pPr>
        <w:pStyle w:val="FirstParagraph"/>
      </w:pPr>
      <w:r>
        <w:t xml:space="preserve">Risks associated with this project include resistance to change from incumbent staff, technical failures during system migration, and budget overruns. To mitigate these risks, the project management team will establish a change management committee comprising union representatives and IT experts. Regular progress audits will ensure financial accountability.</w:t>
      </w:r>
    </w:p>
    <w:bookmarkEnd w:id="36"/>
    <w:bookmarkStart w:id="37" w:name="conclusion"/>
    <w:p>
      <w:pPr>
        <w:pStyle w:val="Heading2"/>
      </w:pPr>
      <w:r>
        <w:t xml:space="preserve">9. Conclusion</w:t>
      </w:r>
    </w:p>
    <w:p>
      <w:pPr>
        <w:pStyle w:val="FirstParagraph"/>
      </w:pPr>
      <w:r>
        <w:t xml:space="preserve">The modernization of customs operations in DR Congo Kinshasa is not merely an administrative update; it is a vital step toward securing the nation's economic sovereignty and regional integration. By focusing on the empowerment, training, and technological support of every</w:t>
      </w:r>
      <w:r>
        <w:t xml:space="preserve"> </w:t>
      </w:r>
      <w:r>
        <w:rPr>
          <w:bCs/>
          <w:b/>
        </w:rPr>
        <w:t xml:space="preserve">Customs Officer</w:t>
      </w:r>
      <w:r>
        <w:t xml:space="preserve">, this</w:t>
      </w:r>
      <w:r>
        <w:t xml:space="preserve"> </w:t>
      </w:r>
      <w:r>
        <w:rPr>
          <w:bCs/>
          <w:b/>
        </w:rPr>
        <w:t xml:space="preserve">Project Report</w:t>
      </w:r>
      <w:r>
        <w:t xml:space="preserve"> </w:t>
      </w:r>
      <w:r>
        <w:t xml:space="preserve">provides a clear path forward. The stakeholders must act decisively to approve funding and political backing for these initiatives, ensuring that Kinshasa becomes a beacon of efficient trade facilitation in Central Africa.</w:t>
      </w:r>
    </w:p>
    <w:bookmarkEnd w:id="37"/>
    <w:bookmarkStart w:id="38" w:name="recommendations"/>
    <w:p>
      <w:pPr>
        <w:pStyle w:val="Heading2"/>
      </w:pPr>
      <w:r>
        <w:t xml:space="preserve">10. Recommendations</w:t>
      </w:r>
    </w:p>
    <w:p>
      <w:pPr>
        <w:pStyle w:val="FirstParagraph"/>
      </w:pPr>
      <w:r>
        <w:t xml:space="preserve">We recommend the immediate approval of the budget allocation for Phase 1. Furthermore, a task force should be established within thirty days to oversee the recruitment and vetting process for new technical staff required to support</w:t>
      </w:r>
      <w:r>
        <w:t xml:space="preserve"> </w:t>
      </w:r>
      <w:r>
        <w:rPr>
          <w:bCs/>
          <w:b/>
        </w:rPr>
        <w:t xml:space="preserve">Customs Officer</w:t>
      </w:r>
      <w:r>
        <w:t xml:space="preserve">s in DR Congo Kinshasa.</w:t>
      </w:r>
    </w:p>
    <w:p>
      <w:r>
        <w:pict>
          <v:rect style="width:0;height:1.5pt" o:hralign="center" o:hrstd="t" o:hr="t"/>
        </w:pict>
      </w:r>
    </w:p>
    <w:p>
      <w:pPr>
        <w:pStyle w:val="FirstParagraph"/>
      </w:pPr>
      <w:r>
        <w:rPr>
          <w:iCs/>
          <w:i/>
        </w:rPr>
        <w:t xml:space="preserve">This document is classified as Internal Use Only for Planning Purposes.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DR Congo Kinshasa</dc:title>
  <dc:creator/>
  <dc:language>en</dc:language>
  <cp:keywords/>
  <dcterms:created xsi:type="dcterms:W3CDTF">2026-07-29T12:38:31Z</dcterms:created>
  <dcterms:modified xsi:type="dcterms:W3CDTF">2026-07-29T12:38:31Z</dcterms:modified>
</cp:coreProperties>
</file>

<file path=docProps/custom.xml><?xml version="1.0" encoding="utf-8"?>
<Properties xmlns="http://schemas.openxmlformats.org/officeDocument/2006/custom-properties" xmlns:vt="http://schemas.openxmlformats.org/officeDocument/2006/docPropsVTypes"/>
</file>