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32" w:name="Xb1f172e03ed1edad6b71f62db963ce6c7984cc7"/>
    <w:p>
      <w:pPr>
        <w:pStyle w:val="Heading1"/>
      </w:pPr>
      <w:r>
        <w:t xml:space="preserve">Project Report: Strategic Integration and Operational Efficiency of the Customs Officer Role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Directorate of Customs Services, Provence-Alpes-Côte d'Azur</w:t>
      </w:r>
      <w:r>
        <w:br/>
      </w:r>
    </w:p>
    <w:p>
      <w:pPr>
        <w:pStyle w:val="BodyText"/>
      </w:pPr>
      <w:r>
        <w:t xml:space="preserve">From:</w:t>
      </w:r>
      <w:r>
        <w:t xml:space="preserve"> </w:t>
      </w:r>
      <w:r>
        <w:t xml:space="preserve">: Enhancing Security and Trade Facilitation Through Specialized Customs Officer Deployment in France Marseille.</w:t>
      </w:r>
    </w:p>
    <w:bookmarkStart w:id="20" w:name="executive-summary"/>
    <w:p>
      <w:pPr>
        <w:pStyle w:val="Heading2"/>
      </w:pPr>
      <w:r>
        <w:t xml:space="preserve">1. Executive Summary</w:t>
      </w:r>
    </w:p>
    <w:p>
      <w:pPr>
        <w:pStyle w:val="FirstParagraph"/>
      </w:pPr>
      <w:r>
        <w:t xml:space="preserve">This Project Report outlines the critical necessity of reinforcing the role of the</w:t>
      </w:r>
      <w:r>
        <w:t xml:space="preserve"> </w:t>
      </w:r>
      <w:r>
        <w:rPr>
          <w:iCs/>
          <w:i/>
          <w:bCs/>
          <w:b/>
        </w:rPr>
        <w:t xml:space="preserve">Customs Officer</w:t>
      </w:r>
      <w:r>
        <w:t xml:space="preserve"> </w:t>
      </w:r>
      <w:r>
        <w:t xml:space="preserve">within the strategic logistics hub of</w:t>
      </w:r>
      <w:r>
        <w:t xml:space="preserve"> </w:t>
      </w:r>
      <w:r>
        <w:rPr>
          <w:iCs/>
          <w:i/>
          <w:bCs/>
          <w:b/>
        </w:rPr>
        <w:t xml:space="preserve">France Marseille</w:t>
      </w:r>
      <w:r>
        <w:t xml:space="preserve">. As one of the largest Mediterranean ports and a pivotal gateway for European trade, Marseille requires a robust, highly trained, and technologically advanced customs enforcement presence. This document details the current operational landscape, identifies key challenges in security and compliance, proposes specific enhancements to officer deployment strategies, and predicts the long-term benefits of these initiatives for</w:t>
      </w:r>
      <w:r>
        <w:t xml:space="preserve"> </w:t>
      </w:r>
      <w:r>
        <w:rPr>
          <w:bCs/>
          <w:b/>
        </w:rPr>
        <w:t xml:space="preserve">France Marseille</w:t>
      </w:r>
      <w:r>
        <w:t xml:space="preserve">’s economic stability and national security. The primary objective is to optimize the efficiency of every</w:t>
      </w:r>
      <w:r>
        <w:t xml:space="preserve"> </w:t>
      </w:r>
      <w:r>
        <w:rPr>
          <w:iCs/>
          <w:i/>
        </w:rPr>
        <w:t xml:space="preserve">Customs Officer</w:t>
      </w:r>
      <w:r>
        <w:t xml:space="preserve"> </w:t>
      </w:r>
      <w:r>
        <w:t xml:space="preserve">while maintaining rigorous standards for border control in this high-traffic zone.</w:t>
      </w:r>
    </w:p>
    <w:bookmarkEnd w:id="20"/>
    <w:bookmarkStart w:id="21" w:name="introduction-and-strategic-context"/>
    <w:p>
      <w:pPr>
        <w:pStyle w:val="Heading2"/>
      </w:pPr>
      <w:r>
        <w:t xml:space="preserve">2. Introduction and Strategic Context</w:t>
      </w:r>
    </w:p>
    <w:p>
      <w:pPr>
        <w:pStyle w:val="FirstParagraph"/>
      </w:pPr>
      <w:r>
        <w:t xml:space="preserve">The port of Marseille stands as a cornerstone of international commerce, handling millions of TEUs (Twenty-foot Equivalent Units) annually. However, this volume presents significant vulnerabilities that require precise management by the</w:t>
      </w:r>
      <w:r>
        <w:t xml:space="preserve"> </w:t>
      </w:r>
      <w:r>
        <w:rPr>
          <w:iCs/>
          <w:i/>
          <w:bCs/>
          <w:b/>
        </w:rPr>
        <w:t xml:space="preserve">Customs Officer</w:t>
      </w:r>
      <w:r>
        <w:t xml:space="preserve">. In the context of</w:t>
      </w:r>
      <w:r>
        <w:t xml:space="preserve"> </w:t>
      </w:r>
      <w:r>
        <w:rPr>
          <w:iCs/>
          <w:i/>
          <w:bCs/>
          <w:b/>
        </w:rPr>
        <w:t xml:space="preserve">France Marseille</w:t>
      </w:r>
      <w:r>
        <w:t xml:space="preserve">, the role is not merely administrative; it is a vital security function that protects national interests against illicit trafficking, tax evasion, and non-compliant trade practices.</w:t>
      </w:r>
      <w:r>
        <w:t xml:space="preserve"> </w:t>
      </w:r>
      <w:r>
        <w:t xml:space="preserve">The integration of modern risk analysis tools with human expertise allows</w:t>
      </w:r>
      <w:r>
        <w:t xml:space="preserve"> </w:t>
      </w:r>
      <w:r>
        <w:rPr>
          <w:iCs/>
          <w:i/>
        </w:rPr>
        <w:t xml:space="preserve">Customs Officers</w:t>
      </w:r>
      <w:r>
        <w:t xml:space="preserve"> </w:t>
      </w:r>
      <w:r>
        <w:t xml:space="preserve">to move beyond random inspections toward targeted, intelligence-led operations. This report argues that strengthening the operational framework for the</w:t>
      </w:r>
      <w:r>
        <w:t xml:space="preserve"> </w:t>
      </w:r>
      <w:r>
        <w:rPr>
          <w:iCs/>
          <w:i/>
          <w:bCs/>
          <w:b/>
        </w:rPr>
        <w:t xml:space="preserve">Customs Officer</w:t>
      </w:r>
      <w:r>
        <w:t xml:space="preserve"> </w:t>
      </w:r>
      <w:r>
        <w:t xml:space="preserve">in</w:t>
      </w:r>
      <w:r>
        <w:t xml:space="preserve"> </w:t>
      </w:r>
      <w:r>
        <w:rPr>
          <w:iCs/>
          <w:i/>
          <w:bCs/>
          <w:b/>
        </w:rPr>
        <w:t xml:space="preserve">France Marseille</w:t>
      </w:r>
      <w:r>
        <w:t xml:space="preserve"> </w:t>
      </w:r>
      <w:r>
        <w:t xml:space="preserve">is essential for maintaining France’s reputation as a secure and efficient trading partner within the European Union.</w:t>
      </w:r>
    </w:p>
    <w:bookmarkEnd w:id="21"/>
    <w:bookmarkStart w:id="24" w:name="X6a97f18aa835723873672c6d5a98f7b08202442"/>
    <w:p>
      <w:pPr>
        <w:pStyle w:val="Heading2"/>
      </w:pPr>
      <w:r>
        <w:t xml:space="preserve">3. Current Operational Landscape in France Marseille</w:t>
      </w:r>
    </w:p>
    <w:p>
      <w:pPr>
        <w:pStyle w:val="FirstParagraph"/>
      </w:pPr>
      <w:r>
        <w:t xml:space="preserve">Currently, the deployment of the</w:t>
      </w:r>
      <w:r>
        <w:t xml:space="preserve"> </w:t>
      </w:r>
      <w:r>
        <w:rPr>
          <w:iCs/>
          <w:i/>
          <w:bCs/>
          <w:b/>
        </w:rPr>
        <w:t xml:space="preserve">Customs Officer</w:t>
      </w:r>
      <w:r>
        <w:t xml:space="preserve"> </w:t>
      </w:r>
      <w:r>
        <w:t xml:space="preserve">in</w:t>
      </w:r>
      <w:r>
        <w:t xml:space="preserve"> </w:t>
      </w:r>
      <w:r>
        <w:rPr>
          <w:iCs/>
          <w:i/>
          <w:bCs/>
          <w:b/>
        </w:rPr>
        <w:t xml:space="preserve">France Marseille</w:t>
      </w:r>
      <w:r>
        <w:t xml:space="preserve">, particularly at terminals such as Fos-sur-Mer and La Grand-Motte, faces several structural pressures. The sheer volume of containerized goods necessitates rapid clearance times to prevent logistical bottlenecks. However, speed must never compromise the integrity of customs checks.</w:t>
      </w:r>
    </w:p>
    <w:bookmarkStart w:id="22" w:name="volume-and-complexity"/>
    <w:p>
      <w:pPr>
        <w:pStyle w:val="Heading3"/>
      </w:pPr>
      <w:r>
        <w:t xml:space="preserve">3.1 Volume and Complexity</w:t>
      </w:r>
    </w:p>
    <w:p>
      <w:pPr>
        <w:pStyle w:val="FirstParagraph"/>
      </w:pPr>
      <w:r>
        <w:t xml:space="preserve">The diversity of goods passing through</w:t>
      </w:r>
      <w:r>
        <w:t xml:space="preserve"> </w:t>
      </w:r>
      <w:r>
        <w:rPr>
          <w:iCs/>
          <w:i/>
          <w:bCs/>
          <w:b/>
        </w:rPr>
        <w:t xml:space="preserve">France Marseille</w:t>
      </w:r>
      <w:r>
        <w:t xml:space="preserve"> </w:t>
      </w:r>
      <w:r>
        <w:t xml:space="preserve">is immense, ranging from agricultural products requiring strict sanitary controls to high-value electronics susceptible to intellectual property theft. Each category demands specific expertise from the</w:t>
      </w:r>
      <w:r>
        <w:t xml:space="preserve"> </w:t>
      </w:r>
      <w:r>
        <w:rPr>
          <w:iCs/>
          <w:i/>
        </w:rPr>
        <w:t xml:space="preserve">Customs Officer</w:t>
      </w:r>
      <w:r>
        <w:t xml:space="preserve">. For instance, an officer inspecting food imports must be adept at identifying biological hazards, whereas one handling manufactured goods must focus on valuation and origin verification.</w:t>
      </w:r>
    </w:p>
    <w:bookmarkEnd w:id="22"/>
    <w:bookmarkStart w:id="23" w:name="technological-integration"/>
    <w:p>
      <w:pPr>
        <w:pStyle w:val="Heading3"/>
      </w:pPr>
      <w:r>
        <w:t xml:space="preserve">3.2 Technological Integration</w:t>
      </w:r>
    </w:p>
    <w:p>
      <w:pPr>
        <w:pStyle w:val="FirstParagraph"/>
      </w:pPr>
      <w:r>
        <w:t xml:space="preserve">Recent upgrades in non-intrusive inspection (NII) equipment, such as large-scale X-ray scanners and gamma-ray imaging systems, have augmented the capabilities of the</w:t>
      </w:r>
      <w:r>
        <w:t xml:space="preserve"> </w:t>
      </w:r>
      <w:r>
        <w:rPr>
          <w:iCs/>
          <w:i/>
          <w:bCs/>
          <w:b/>
        </w:rPr>
        <w:t xml:space="preserve">Customs Officer</w:t>
      </w:r>
      <w:r>
        <w:t xml:space="preserve">. These technologies allow for remote scanning without disrupting port operations. However, the interpretation of complex scans requires advanced training. The current gap between technological availability and specialized skills among some personnel in</w:t>
      </w:r>
      <w:r>
        <w:t xml:space="preserve"> </w:t>
      </w:r>
      <w:r>
        <w:rPr>
          <w:iCs/>
          <w:i/>
          <w:bCs/>
          <w:b/>
        </w:rPr>
        <w:t xml:space="preserve">France Marseille</w:t>
      </w:r>
      <w:r>
        <w:t xml:space="preserve"> </w:t>
      </w:r>
      <w:r>
        <w:t xml:space="preserve">represents a critical area for improvement identified in this report.</w:t>
      </w:r>
    </w:p>
    <w:bookmarkEnd w:id="23"/>
    <w:bookmarkEnd w:id="24"/>
    <w:bookmarkStart w:id="25" w:name="key-challenges-and-risk-assessment"/>
    <w:p>
      <w:pPr>
        <w:pStyle w:val="Heading2"/>
      </w:pPr>
      <w:r>
        <w:t xml:space="preserve">4. Key Challenges and Risk Assessment</w:t>
      </w:r>
    </w:p>
    <w:p>
      <w:pPr>
        <w:pStyle w:val="FirstParagraph"/>
      </w:pPr>
      <w:r>
        <w:t xml:space="preserve">Despite existing protocols, several challenges persist for the</w:t>
      </w:r>
      <w:r>
        <w:t xml:space="preserve"> </w:t>
      </w:r>
      <w:r>
        <w:rPr>
          <w:iCs/>
          <w:i/>
          <w:bCs/>
          <w:b/>
        </w:rPr>
        <w:t xml:space="preserve">Customs Officer</w:t>
      </w:r>
      <w:r>
        <w:t xml:space="preserve"> </w:t>
      </w:r>
      <w:r>
        <w:t xml:space="preserve">operating in</w:t>
      </w:r>
      <w:r>
        <w:t xml:space="preserve"> </w:t>
      </w:r>
      <w:r>
        <w:rPr>
          <w:iCs/>
          <w:i/>
          <w:bCs/>
          <w:b/>
        </w:rPr>
        <w:t xml:space="preserve">France Marseille</w:t>
      </w:r>
      <w:r>
        <w:t xml:space="preserve">:</w:t>
      </w:r>
    </w:p>
    <w:p>
      <w:pPr>
        <w:numPr>
          <w:ilvl w:val="0"/>
          <w:numId w:val="1001"/>
        </w:numPr>
        <w:pStyle w:val="Compact"/>
      </w:pPr>
      <w:r>
        <w:rPr>
          <w:bCs/>
          <w:b/>
        </w:rPr>
        <w:t xml:space="preserve">Cryptic Cargo Manifests:</w:t>
      </w:r>
      <w:r>
        <w:t xml:space="preserve"> </w:t>
      </w:r>
      <w:r>
        <w:t xml:space="preserve">Increasing instances of false declarations require keen analytical skills from the officer to detect discrepancies between declared and actual goods.</w:t>
      </w:r>
    </w:p>
    <w:p>
      <w:pPr>
        <w:numPr>
          <w:ilvl w:val="0"/>
          <w:numId w:val="1001"/>
        </w:numPr>
        <w:pStyle w:val="Compact"/>
      </w:pPr>
      <w:r>
        <w:rPr>
          <w:bCs/>
          <w:b/>
        </w:rPr>
        <w:t xml:space="preserve">Rapidly Evolving Smuggling Techniques:</w:t>
      </w:r>
      <w:r>
        <w:t xml:space="preserve"> </w:t>
      </w:r>
      <w:r>
        <w:t xml:space="preserve">Criminal networks continuously adapt methods to bypass checks, necessitating a proactive rather than reactive stance by the</w:t>
      </w:r>
      <w:r>
        <w:t xml:space="preserve"> </w:t>
      </w:r>
      <w:r>
        <w:rPr>
          <w:iCs/>
          <w:i/>
        </w:rPr>
        <w:t xml:space="preserve">Customs Officer</w:t>
      </w:r>
      <w:r>
        <w:t xml:space="preserve">.</w:t>
      </w:r>
    </w:p>
    <w:p>
      <w:pPr>
        <w:numPr>
          <w:ilvl w:val="0"/>
          <w:numId w:val="1001"/>
        </w:numPr>
        <w:pStyle w:val="Compact"/>
      </w:pPr>
      <w:r>
        <w:rPr>
          <w:bCs/>
          <w:b/>
        </w:rPr>
        <w:t xml:space="preserve">Cultural and Linguistic Diversity:</w:t>
      </w:r>
      <w:r>
        <w:t xml:space="preserve"> </w:t>
      </w:r>
      <w:r>
        <w:t xml:space="preserve">As a global hub,</w:t>
      </w:r>
      <w:r>
        <w:t xml:space="preserve"> </w:t>
      </w:r>
      <w:r>
        <w:rPr>
          <w:iCs/>
          <w:i/>
          <w:bCs/>
          <w:b/>
        </w:rPr>
        <w:t xml:space="preserve">France Marseille</w:t>
      </w:r>
      <w:r>
        <w:t xml:space="preserve"> </w:t>
      </w:r>
      <w:r>
        <w:t xml:space="preserve">deals with traders from numerous jurisdictions. Effective communication skills are vital for the officer to navigate complex commercial disputes or suspicious interactions.</w:t>
      </w:r>
    </w:p>
    <w:bookmarkEnd w:id="25"/>
    <w:bookmarkStart w:id="29" w:name="proposed-strategic-enhancements"/>
    <w:p>
      <w:pPr>
        <w:pStyle w:val="Heading2"/>
      </w:pPr>
      <w:r>
        <w:t xml:space="preserve">5. Proposed Strategic Enhancements</w:t>
      </w:r>
    </w:p>
    <w:p>
      <w:pPr>
        <w:pStyle w:val="FirstParagraph"/>
      </w:pPr>
      <w:r>
        <w:t xml:space="preserve">To address these challenges, this report proposes a multi-faceted strategy focused on enhancing the capacity of the</w:t>
      </w:r>
      <w:r>
        <w:t xml:space="preserve"> </w:t>
      </w:r>
      <w:r>
        <w:rPr>
          <w:iCs/>
          <w:i/>
          <w:bCs/>
          <w:b/>
        </w:rPr>
        <w:t xml:space="preserve">Customs Officer</w:t>
      </w:r>
      <w:r>
        <w:t xml:space="preserve">.</w:t>
      </w:r>
    </w:p>
    <w:bookmarkStart w:id="26" w:name="advanced-training-modules"/>
    <w:p>
      <w:pPr>
        <w:pStyle w:val="Heading3"/>
      </w:pPr>
      <w:r>
        <w:t xml:space="preserve">5.1 Advanced Training Modules</w:t>
      </w:r>
    </w:p>
    <w:p>
      <w:pPr>
        <w:pStyle w:val="FirstParagraph"/>
      </w:pPr>
      <w:r>
        <w:t xml:space="preserve">We recommend the implementation of specialized training programs tailored to the specific trade flows of</w:t>
      </w:r>
      <w:r>
        <w:t xml:space="preserve"> </w:t>
      </w:r>
      <w:r>
        <w:rPr>
          <w:iCs/>
          <w:i/>
          <w:bCs/>
          <w:b/>
        </w:rPr>
        <w:t xml:space="preserve">France Marseille</w:t>
      </w:r>
      <w:r>
        <w:t xml:space="preserve">. This includes regular workshops on emerging smuggling trends, forensic accounting for value verification, and digital forensics for data-driven inspections. By investing in the continuous education of each</w:t>
      </w:r>
      <w:r>
        <w:t xml:space="preserve"> </w:t>
      </w:r>
      <w:r>
        <w:rPr>
          <w:iCs/>
          <w:i/>
        </w:rPr>
        <w:t xml:space="preserve">Customs Officer</w:t>
      </w:r>
      <w:r>
        <w:t xml:space="preserve">, we ensure that their expertise remains sharp and relevant.</w:t>
      </w:r>
    </w:p>
    <w:bookmarkEnd w:id="26"/>
    <w:bookmarkStart w:id="27" w:name="data-driven-deployment-models"/>
    <w:p>
      <w:pPr>
        <w:pStyle w:val="Heading3"/>
      </w:pPr>
      <w:r>
        <w:t xml:space="preserve">5.2 Data-Driven Deployment Models</w:t>
      </w:r>
    </w:p>
    <w:p>
      <w:pPr>
        <w:pStyle w:val="FirstParagraph"/>
      </w:pPr>
      <w:r>
        <w:t xml:space="preserve">Leveraging big data analytics, the deployment of the</w:t>
      </w:r>
      <w:r>
        <w:t xml:space="preserve"> </w:t>
      </w:r>
      <w:r>
        <w:rPr>
          <w:iCs/>
          <w:i/>
          <w:bCs/>
          <w:b/>
        </w:rPr>
        <w:t xml:space="preserve">Customs Officer</w:t>
      </w:r>
      <w:r>
        <w:t xml:space="preserve"> </w:t>
      </w:r>
      <w:r>
        <w:t xml:space="preserve">should be dynamically adjusted based on real-time risk indicators. Instead of fixed shifts, officers in</w:t>
      </w:r>
      <w:r>
        <w:t xml:space="preserve"> </w:t>
      </w:r>
      <w:r>
        <w:rPr>
          <w:iCs/>
          <w:i/>
          <w:bCs/>
          <w:b/>
        </w:rPr>
        <w:t xml:space="preserve">France Marseille</w:t>
      </w:r>
      <w:r>
        <w:t xml:space="preserve"> </w:t>
      </w:r>
      <w:r>
        <w:t xml:space="preserve">should be deployed to specific sectors where risk profiles are highest. This "smart patrol" approach maximizes resource efficiency and enhances the success rate of inspections.</w:t>
      </w:r>
    </w:p>
    <w:bookmarkEnd w:id="27"/>
    <w:bookmarkStart w:id="28" w:name="inter-agency-collaboration"/>
    <w:p>
      <w:pPr>
        <w:pStyle w:val="Heading3"/>
      </w:pPr>
      <w:r>
        <w:t xml:space="preserve">5.3 Inter-Agency Collaboration</w:t>
      </w:r>
    </w:p>
    <w:p>
      <w:pPr>
        <w:pStyle w:val="FirstParagraph"/>
      </w:pPr>
      <w:r>
        <w:t xml:space="preserve">The role of the</w:t>
      </w:r>
      <w:r>
        <w:t xml:space="preserve"> </w:t>
      </w:r>
      <w:r>
        <w:rPr>
          <w:iCs/>
          <w:i/>
        </w:rPr>
        <w:t xml:space="preserve">Customs Officer</w:t>
      </w:r>
      <w:r>
        <w:t xml:space="preserve"> </w:t>
      </w:r>
      <w:r>
        <w:t xml:space="preserve">in</w:t>
      </w:r>
      <w:r>
        <w:t xml:space="preserve"> </w:t>
      </w:r>
      <w:r>
        <w:rPr>
          <w:iCs/>
          <w:i/>
          <w:bCs/>
          <w:b/>
        </w:rPr>
        <w:t xml:space="preserve">France Marseille</w:t>
      </w:r>
      <w:r>
        <w:t xml:space="preserve"> </w:t>
      </w:r>
      <w:r>
        <w:t xml:space="preserve">must be strengthened through closer collaboration with local law enforcement, border police, and international customs agencies. Sharing intelligence regarding high-risk entities and individuals will allow officers to act with greater precision and authority.</w:t>
      </w:r>
    </w:p>
    <w:bookmarkEnd w:id="28"/>
    <w:bookmarkEnd w:id="29"/>
    <w:bookmarkStart w:id="30" w:name="expected-outcomes-and-benefits"/>
    <w:p>
      <w:pPr>
        <w:pStyle w:val="Heading2"/>
      </w:pPr>
      <w:r>
        <w:t xml:space="preserve">6. Expected Outcomes and Benefits</w:t>
      </w:r>
    </w:p>
    <w:p>
      <w:pPr>
        <w:pStyle w:val="FirstParagraph"/>
      </w:pPr>
      <w:r>
        <w:t xml:space="preserve">Implementing these recommendations will yield significant benefits for</w:t>
      </w:r>
      <w:r>
        <w:t xml:space="preserve"> </w:t>
      </w:r>
      <w:r>
        <w:rPr>
          <w:iCs/>
          <w:i/>
          <w:bCs/>
          <w:b/>
        </w:rPr>
        <w:t xml:space="preserve">France Marseille</w:t>
      </w:r>
      <w:r>
        <w:t xml:space="preserve">. First, it will enhance security by reducing the volume of illicit goods entering the country. Second, it will improve trade facilitation by reducing unnecessary delays for compliant traders, thereby boosting the economic competitiveness of</w:t>
      </w:r>
      <w:r>
        <w:t xml:space="preserve"> </w:t>
      </w:r>
      <w:r>
        <w:rPr>
          <w:iCs/>
          <w:i/>
          <w:bCs/>
          <w:b/>
        </w:rPr>
        <w:t xml:space="preserve">France Marseille</w:t>
      </w:r>
      <w:r>
        <w:t xml:space="preserve">. Third, a highly skilled</w:t>
      </w:r>
      <w:r>
        <w:t xml:space="preserve"> </w:t>
      </w:r>
      <w:r>
        <w:rPr>
          <w:iCs/>
          <w:i/>
          <w:bCs/>
          <w:b/>
        </w:rPr>
        <w:t xml:space="preserve">Customs Officer</w:t>
      </w:r>
      <w:r>
        <w:t xml:space="preserve"> </w:t>
      </w:r>
      <w:r>
        <w:t xml:space="preserve">corps will serve as a deterrent to criminal elements attempting to exploit logistical vulnerabilities.</w:t>
      </w:r>
      <w:r>
        <w:t xml:space="preserve"> </w:t>
      </w:r>
      <w:r>
        <w:t xml:space="preserve">Furthermore, the improved efficiency in customs clearance processes will contribute to lower operational costs for shipping companies and importers using the port. This economic incentive is crucial for retaining market share against competing Mediterranean ports. The reputation of</w:t>
      </w:r>
      <w:r>
        <w:t xml:space="preserve"> </w:t>
      </w:r>
      <w:r>
        <w:rPr>
          <w:iCs/>
          <w:i/>
          <w:bCs/>
          <w:b/>
        </w:rPr>
        <w:t xml:space="preserve">France Marseille</w:t>
      </w:r>
      <w:r>
        <w:t xml:space="preserve"> </w:t>
      </w:r>
      <w:r>
        <w:t xml:space="preserve">as a secure and reliable logistics hub will be significantly bolstered by the visible professionalism and effectiveness of its</w:t>
      </w:r>
      <w:r>
        <w:t xml:space="preserve"> </w:t>
      </w:r>
      <w:r>
        <w:rPr>
          <w:iCs/>
          <w:i/>
        </w:rPr>
        <w:t xml:space="preserve">Customs Officers</w:t>
      </w:r>
      <w:r>
        <w:t xml:space="preserve">.</w:t>
      </w:r>
    </w:p>
    <w:bookmarkEnd w:id="30"/>
    <w:bookmarkStart w:id="31" w:name="conclusion"/>
    <w:p>
      <w:pPr>
        <w:pStyle w:val="Heading2"/>
      </w:pPr>
      <w:r>
        <w:t xml:space="preserve">7. Conclusion</w:t>
      </w:r>
    </w:p>
    <w:p>
      <w:pPr>
        <w:pStyle w:val="FirstParagraph"/>
      </w:pPr>
      <w:r>
        <w:t xml:space="preserve">In conclusion, the strategic reinforcement of the</w:t>
      </w:r>
      <w:r>
        <w:t xml:space="preserve"> </w:t>
      </w:r>
      <w:r>
        <w:rPr>
          <w:iCs/>
          <w:i/>
          <w:bCs/>
          <w:b/>
        </w:rPr>
        <w:t xml:space="preserve">Customs Officer</w:t>
      </w:r>
      <w:r>
        <w:t xml:space="preserve"> </w:t>
      </w:r>
      <w:r>
        <w:t xml:space="preserve">role is imperative for the continued success and security of</w:t>
      </w:r>
      <w:r>
        <w:t xml:space="preserve"> </w:t>
      </w:r>
      <w:r>
        <w:rPr>
          <w:iCs/>
          <w:i/>
          <w:bCs/>
          <w:b/>
        </w:rPr>
        <w:t xml:space="preserve">France Marseille</w:t>
      </w:r>
      <w:r>
        <w:t xml:space="preserve">. The complexities of modern global trade demand a customs administration that is agile, intelligent, and highly competent. By investing in advanced training, leveraging data for deployment, and fostering inter-agency cooperation, we can empower every</w:t>
      </w:r>
      <w:r>
        <w:t xml:space="preserve"> </w:t>
      </w:r>
      <w:r>
        <w:rPr>
          <w:iCs/>
          <w:i/>
        </w:rPr>
        <w:t xml:space="preserve">Customs Officer</w:t>
      </w:r>
      <w:r>
        <w:t xml:space="preserve"> </w:t>
      </w:r>
      <w:r>
        <w:t xml:space="preserve">to perform their duties with maximum efficacy.</w:t>
      </w:r>
      <w:r>
        <w:t xml:space="preserve"> </w:t>
      </w:r>
      <w:r>
        <w:t xml:space="preserve">This Project Report asserts that such enhancements are not merely operational adjustments but fundamental investments in the sovereignty and economic health of the region. A fortified customs presence in</w:t>
      </w:r>
      <w:r>
        <w:t xml:space="preserve"> </w:t>
      </w:r>
      <w:r>
        <w:rPr>
          <w:iCs/>
          <w:i/>
          <w:bCs/>
          <w:b/>
        </w:rPr>
        <w:t xml:space="preserve">France Marseille</w:t>
      </w:r>
      <w:r>
        <w:t xml:space="preserve"> </w:t>
      </w:r>
      <w:r>
        <w:t xml:space="preserve">ensures that trade flows smoothly while risks are mitigated, securing the future of one of Europe’s most vital maritime gateways. It is recommended that immediate steps be taken to allocate resources toward these initiatives, ensuring that the</w:t>
      </w:r>
      <w:r>
        <w:t xml:space="preserve"> </w:t>
      </w:r>
      <w:r>
        <w:rPr>
          <w:iCs/>
          <w:i/>
          <w:bCs/>
          <w:b/>
        </w:rPr>
        <w:t xml:space="preserve">Customs Officer</w:t>
      </w:r>
      <w:r>
        <w:t xml:space="preserve"> </w:t>
      </w:r>
      <w:r>
        <w:t xml:space="preserve">remains at the forefront of security and compliance in</w:t>
      </w:r>
      <w:r>
        <w:t xml:space="preserve"> </w:t>
      </w:r>
      <w:r>
        <w:rPr>
          <w:iCs/>
          <w:i/>
          <w:bCs/>
          <w:b/>
        </w:rPr>
        <w:t xml:space="preserve">France Marseille</w:t>
      </w:r>
      <w:r>
        <w:t xml:space="preserve">.</w:t>
      </w:r>
    </w:p>
    <w:p>
      <w:r>
        <w:pict>
          <v:rect style="width:0;height:1.5pt" o:hralign="center" o:hrstd="t" o:hr="t"/>
        </w:pict>
      </w:r>
    </w:p>
    <w:p>
      <w:pPr>
        <w:pStyle w:val="FirstParagraph"/>
      </w:pPr>
      <w:r>
        <w:rPr>
          <w:bCs/>
          <w:b/>
        </w:rPr>
        <w:t xml:space="preserve">Note:</w:t>
      </w:r>
      <w:r>
        <w:t xml:space="preserve"> </w:t>
      </w:r>
      <w:r>
        <w:t xml:space="preserve">This document serves as a foundational framework for policy discussions regarding customs operations. Specific operational details may be adjusted based on real-time security assessments and budgetary allocations.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Customs Officer Operations in France Marseille</dc:title>
  <dc:creator/>
  <dc:language>en</dc:language>
  <cp:keywords/>
  <dcterms:created xsi:type="dcterms:W3CDTF">2026-07-29T15:06:08Z</dcterms:created>
  <dcterms:modified xsi:type="dcterms:W3CDTF">2026-07-29T15:06:08Z</dcterms:modified>
</cp:coreProperties>
</file>

<file path=docProps/custom.xml><?xml version="1.0" encoding="utf-8"?>
<Properties xmlns="http://schemas.openxmlformats.org/officeDocument/2006/custom-properties" xmlns:vt="http://schemas.openxmlformats.org/officeDocument/2006/docPropsVTypes"/>
</file>