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fc2d95699c0c9359c58e28166255dff3f16e4c4"/>
    <w:p>
      <w:pPr>
        <w:pStyle w:val="Heading1"/>
      </w:pPr>
      <w:r>
        <w:t xml:space="preserve">Project Report: Strategic Analysis of Customs Officer Deployments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Business, Innovation and Employment (MBIE) Executive Board</w:t>
      </w:r>
      <w:r>
        <w:br/>
      </w:r>
      <w:r>
        <w:rPr>
          <w:bCs/>
          <w:b/>
        </w:rPr>
        <w:t xml:space="preserve">From:</w:t>
      </w:r>
      <w:r>
        <w:t xml:space="preserve"> </w:t>
      </w:r>
      <w:r>
        <w:t xml:space="preserve">Strategic Logistics &amp; Border Security Division</w:t>
      </w:r>
    </w:p>
    <w:bookmarkStart w:id="20" w:name="introduction-and-project-overview"/>
    <w:p>
      <w:pPr>
        <w:pStyle w:val="Heading2"/>
      </w:pPr>
      <w:r>
        <w:t xml:space="preserve">1.0 Introduction and Project Overview</w:t>
      </w:r>
    </w:p>
    <w:p>
      <w:pPr>
        <w:pStyle w:val="FirstParagraph"/>
      </w:pPr>
      <w:r>
        <w:t xml:space="preserve">The integrity of New Zealand’s borders is paramount to the nation's security, biosecurity, and economic stability. This</w:t>
      </w:r>
      <w:r>
        <w:t xml:space="preserve"> </w:t>
      </w:r>
      <w:r>
        <w:rPr>
          <w:u w:val="single"/>
          <w:bCs/>
          <w:b/>
        </w:rPr>
        <w:t xml:space="preserve">New Zealand Wellington</w:t>
      </w:r>
      <w:r>
        <w:t xml:space="preserve">-focused project report aims to provide a comprehensive analysis of the operational requirements, challenges, and strategic objectives associated with deploying</w:t>
      </w:r>
      <w:r>
        <w:t xml:space="preserve"> </w:t>
      </w:r>
      <w:r>
        <w:rPr>
          <w:u w:val="single"/>
          <w:bCs/>
          <w:b/>
        </w:rPr>
        <w:t xml:space="preserve">Customs Officer</w:t>
      </w:r>
      <w:r>
        <w:t xml:space="preserve"> </w:t>
      </w:r>
      <w:r>
        <w:t xml:space="preserve">resources within this specific geographical context. As the capital city of New Zealand, Wellington serves not only as the political heart of the country but also as a critical logistical hub connecting domestic supply chains with international maritime and air routes. The primary objective of this project is to evaluate current staffing models for</w:t>
      </w:r>
      <w:r>
        <w:t xml:space="preserve"> </w:t>
      </w:r>
      <w:r>
        <w:rPr>
          <w:u w:val="single"/>
          <w:bCs/>
          <w:b/>
        </w:rPr>
        <w:t xml:space="preserve">Customs Officer</w:t>
      </w:r>
      <w:r>
        <w:t xml:space="preserve"> </w:t>
      </w:r>
      <w:r>
        <w:t xml:space="preserve">personnel in Wellington and propose optimizations that enhance efficiency without compromising national safety standards. By focusing on</w:t>
      </w:r>
      <w:r>
        <w:t xml:space="preserve"> </w:t>
      </w:r>
      <w:r>
        <w:rPr>
          <w:u w:val="single"/>
          <w:bCs/>
          <w:b/>
        </w:rPr>
        <w:t xml:space="preserve">New Zealand Wellington</w:t>
      </w:r>
      <w:r>
        <w:t xml:space="preserve">, we address a high-traffic node where the convergence of commercial shipping at the Port of Wellington and passenger traffic through the domestic terminal requires precise regulatory oversight.</w:t>
      </w:r>
    </w:p>
    <w:bookmarkEnd w:id="20"/>
    <w:bookmarkStart w:id="21" w:name="X62201076d9f85de80e5efb1a9adf98031c369aa"/>
    <w:p>
      <w:pPr>
        <w:pStyle w:val="Heading2"/>
      </w:pPr>
      <w:r>
        <w:t xml:space="preserve">2.0 Contextual Significance of New Zealand Wellington</w:t>
      </w:r>
    </w:p>
    <w:p>
      <w:pPr>
        <w:pStyle w:val="FirstParagraph"/>
      </w:pPr>
      <w:r>
        <w:t xml:space="preserve">To understand the necessity of robust</w:t>
      </w:r>
      <w:r>
        <w:t xml:space="preserve"> </w:t>
      </w:r>
      <w:r>
        <w:rPr>
          <w:u w:val="single"/>
          <w:bCs/>
          <w:b/>
        </w:rPr>
        <w:t xml:space="preserve">Customs Officer</w:t>
      </w:r>
      <w:r>
        <w:t xml:space="preserve"> </w:t>
      </w:r>
      <w:r>
        <w:t xml:space="preserve">presence, one must first appreciate the unique geopolitical position of</w:t>
      </w:r>
      <w:r>
        <w:t xml:space="preserve"> </w:t>
      </w:r>
      <w:r>
        <w:rPr>
          <w:u w:val="single"/>
          <w:bCs/>
          <w:b/>
        </w:rPr>
        <w:t xml:space="preserve">New Zealand Wellington</w:t>
      </w:r>
      <w:r>
        <w:t xml:space="preserve">. Unlike Auckland, which handles the majority of international container freight, Wellington plays a distinct and vital role in regional trade and government logistics. The Port of Wellington is a multi-purpose facility handling break-bulk cargo, general merchandise, and growing volumes of inter-regional ferry traffic connecting to Picton. Furthermore, as the seat of government located at Parliament House within</w:t>
      </w:r>
      <w:r>
        <w:t xml:space="preserve"> </w:t>
      </w:r>
      <w:r>
        <w:rPr>
          <w:u w:val="single"/>
          <w:bCs/>
          <w:b/>
        </w:rPr>
        <w:t xml:space="preserve">New Zealand Wellington</w:t>
      </w:r>
      <w:r>
        <w:t xml:space="preserve">, the city necessitates an exceptionally high standard for diplomatic immunity processing and secure transport of sensitive state materials.</w:t>
      </w:r>
      <w:r>
        <w:t xml:space="preserve"> </w:t>
      </w:r>
      <w:r>
        <w:t xml:space="preserve">The infrastructure in</w:t>
      </w:r>
      <w:r>
        <w:t xml:space="preserve"> </w:t>
      </w:r>
      <w:r>
        <w:rPr>
          <w:u w:val="single"/>
          <w:bCs/>
          <w:b/>
        </w:rPr>
        <w:t xml:space="preserve">New Zealand Wellington</w:t>
      </w:r>
      <w:r>
        <w:t xml:space="preserve"> </w:t>
      </w:r>
      <w:r>
        <w:t xml:space="preserve">presents specific logistical challenges. The urban density limits expansion opportunities for border force facilities, requiring</w:t>
      </w:r>
      <w:r>
        <w:t xml:space="preserve"> </w:t>
      </w:r>
      <w:r>
        <w:rPr>
          <w:u w:val="single"/>
          <w:bCs/>
          <w:b/>
        </w:rPr>
        <w:t xml:space="preserve">Customs Officer</w:t>
      </w:r>
      <w:r>
        <w:t xml:space="preserve"> </w:t>
      </w:r>
      <w:r>
        <w:t xml:space="preserve">teams to operate in compact, high-efficiency zones. Additionally, the wind patterns and geographical layout of the harbour influence arrival times for vessels, creating peak operational windows that demand flexible staffing rosters for</w:t>
      </w:r>
      <w:r>
        <w:t xml:space="preserve"> </w:t>
      </w:r>
      <w:r>
        <w:rPr>
          <w:u w:val="single"/>
          <w:bCs/>
          <w:b/>
        </w:rPr>
        <w:t xml:space="preserve">Customs Officer</w:t>
      </w:r>
      <w:r>
        <w:t xml:space="preserve"> </w:t>
      </w:r>
      <w:r>
        <w:t xml:space="preserve">staff. This report argues that a static deployment model is insufficient; rather, an agile approach tailored to the specific rhythms of</w:t>
      </w:r>
      <w:r>
        <w:t xml:space="preserve"> </w:t>
      </w:r>
      <w:r>
        <w:rPr>
          <w:u w:val="single"/>
          <w:bCs/>
          <w:b/>
        </w:rPr>
        <w:t xml:space="preserve">New Zealand Wellington</w:t>
      </w:r>
      <w:r>
        <w:t xml:space="preserve">'s port operations is required.</w:t>
      </w:r>
    </w:p>
    <w:bookmarkEnd w:id="21"/>
    <w:bookmarkStart w:id="22" w:name="X96c0699a90142c80ca006d92f63892ce713f8e9"/>
    <w:p>
      <w:pPr>
        <w:pStyle w:val="Heading2"/>
      </w:pPr>
      <w:r>
        <w:t xml:space="preserve">3.0 Operational Roles and Responsibilities of the Customs Officer</w:t>
      </w:r>
    </w:p>
    <w:p>
      <w:pPr>
        <w:pStyle w:val="FirstParagraph"/>
      </w:pPr>
      <w:r>
        <w:t xml:space="preserve">The core mandate of every</w:t>
      </w:r>
      <w:r>
        <w:t xml:space="preserve"> </w:t>
      </w:r>
      <w:r>
        <w:rPr>
          <w:u w:val="single"/>
          <w:bCs/>
          <w:b/>
        </w:rPr>
        <w:t xml:space="preserve">Customs Officer</w:t>
      </w:r>
      <w:r>
        <w:t xml:space="preserve"> </w:t>
      </w:r>
      <w:r>
        <w:t xml:space="preserve">stationed in this region involves the enforcement of customs legislation, including the Customs and Excise Act 2018. In</w:t>
      </w:r>
      <w:r>
        <w:t xml:space="preserve"> </w:t>
      </w:r>
      <w:r>
        <w:rPr>
          <w:u w:val="single"/>
          <w:bCs/>
          <w:b/>
        </w:rPr>
        <w:t xml:space="preserve">New Zealand Wellington</w:t>
      </w:r>
      <w:r>
        <w:t xml:space="preserve">, these duties are multifaceted. First,</w:t>
      </w:r>
      <w:r>
        <w:t xml:space="preserve"> </w:t>
      </w:r>
      <w:r>
        <w:rPr>
          <w:u w:val="single"/>
          <w:bCs/>
          <w:b/>
        </w:rPr>
        <w:t xml:space="preserve">Customs Officer</w:t>
      </w:r>
      <w:r>
        <w:t xml:space="preserve"> </w:t>
      </w:r>
      <w:r>
        <w:t xml:space="preserve">personnel are responsible for the risk assessment and physical examination of import goods entering through the port. This includes verifying Harmonized System (HS) codes to ensure correct tariff application and preventing revenue leakage. Second,</w:t>
      </w:r>
      <w:r>
        <w:t xml:space="preserve"> </w:t>
      </w:r>
      <w:r>
        <w:rPr>
          <w:u w:val="single"/>
          <w:bCs/>
          <w:b/>
        </w:rPr>
        <w:t xml:space="preserve">Customs Officer</w:t>
      </w:r>
      <w:r>
        <w:t xml:space="preserve">s play a crucial role in biosecurity coordination. While Biosecurity New Zealand (MPI) handles primary screening,</w:t>
      </w:r>
      <w:r>
        <w:t xml:space="preserve"> </w:t>
      </w:r>
      <w:r>
        <w:rPr>
          <w:u w:val="single"/>
          <w:bCs/>
          <w:b/>
        </w:rPr>
        <w:t xml:space="preserve">Customs Officer</w:t>
      </w:r>
      <w:r>
        <w:t xml:space="preserve">s provide the initial legal interface for goods clearance, often being the first point of contact where discrepancies between documentation and physical cargo are identified.</w:t>
      </w:r>
      <w:r>
        <w:t xml:space="preserve"> </w:t>
      </w:r>
      <w:r>
        <w:t xml:space="preserve">Furthermore, the role of</w:t>
      </w:r>
      <w:r>
        <w:t xml:space="preserve"> </w:t>
      </w:r>
      <w:r>
        <w:rPr>
          <w:u w:val="single"/>
          <w:bCs/>
          <w:b/>
        </w:rPr>
        <w:t xml:space="preserve">Customs Officer</w:t>
      </w:r>
      <w:r>
        <w:t xml:space="preserve"> </w:t>
      </w:r>
      <w:r>
        <w:t xml:space="preserve">extends to trade facilitation. In</w:t>
      </w:r>
      <w:r>
        <w:t xml:space="preserve"> </w:t>
      </w:r>
      <w:r>
        <w:rPr>
          <w:u w:val="single"/>
          <w:bCs/>
          <w:b/>
        </w:rPr>
        <w:t xml:space="preserve">New Zealand Wellington</w:t>
      </w:r>
      <w:r>
        <w:t xml:space="preserve">, small-to-medium enterprises (SMEs) rely heavily on efficient border processing to maintain supply chain velocity. A delayed shipment can have disproportionate effects on local businesses. Therefore, modern</w:t>
      </w:r>
      <w:r>
        <w:t xml:space="preserve"> </w:t>
      </w:r>
      <w:r>
        <w:rPr>
          <w:u w:val="single"/>
          <w:bCs/>
          <w:b/>
        </w:rPr>
        <w:t xml:space="preserve">Customs Officer</w:t>
      </w:r>
      <w:r>
        <w:t xml:space="preserve">s must balance enforcement with facilitation, utilizing advanced data analytics to target high-risk shipments while expediting low-risk goods. This dual mandate ensures that</w:t>
      </w:r>
      <w:r>
        <w:t xml:space="preserve"> </w:t>
      </w:r>
      <w:r>
        <w:rPr>
          <w:u w:val="single"/>
          <w:bCs/>
          <w:b/>
        </w:rPr>
        <w:t xml:space="preserve">New Zealand Wellington</w:t>
      </w:r>
      <w:r>
        <w:t xml:space="preserve"> </w:t>
      </w:r>
      <w:r>
        <w:t xml:space="preserve">remains a competitive business environment while maintaining strict border controls.</w:t>
      </w:r>
    </w:p>
    <w:bookmarkEnd w:id="22"/>
    <w:bookmarkStart w:id="23" w:name="current-challenges-and-risk-assessment"/>
    <w:p>
      <w:pPr>
        <w:pStyle w:val="Heading2"/>
      </w:pPr>
      <w:r>
        <w:t xml:space="preserve">4.0 Current Challenges and Risk Assessment</w:t>
      </w:r>
    </w:p>
    <w:p>
      <w:pPr>
        <w:pStyle w:val="FirstParagraph"/>
      </w:pPr>
      <w:r>
        <w:t xml:space="preserve">Despite robust protocols, the deployment of</w:t>
      </w:r>
      <w:r>
        <w:t xml:space="preserve"> </w:t>
      </w:r>
      <w:r>
        <w:rPr>
          <w:u w:val="single"/>
          <w:bCs/>
          <w:b/>
        </w:rPr>
        <w:t xml:space="preserve">Customs Officer</w:t>
      </w:r>
      <w:r>
        <w:t xml:space="preserve">s in</w:t>
      </w:r>
      <w:r>
        <w:t xml:space="preserve"> </w:t>
      </w:r>
      <w:r>
        <w:rPr>
          <w:u w:val="single"/>
          <w:bCs/>
          <w:b/>
        </w:rPr>
        <w:t xml:space="preserve">New Zealand Wellington</w:t>
      </w:r>
      <w:r>
        <w:t xml:space="preserve"> </w:t>
      </w:r>
      <w:r>
        <w:t xml:space="preserve">faces several emerging challenges. One significant issue is the increasing complexity of global supply chains, which often involve trans-shipment through multiple jurisdictions before reaching Wellington. This complexity increases the likelihood of document fraud, a key area where</w:t>
      </w:r>
      <w:r>
        <w:t xml:space="preserve"> </w:t>
      </w:r>
      <w:r>
        <w:rPr>
          <w:u w:val="single"/>
          <w:bCs/>
          <w:b/>
        </w:rPr>
        <w:t xml:space="preserve">Customs Officer</w:t>
      </w:r>
      <w:r>
        <w:t xml:space="preserve">s must exercise heightened vigilance.</w:t>
      </w:r>
      <w:r>
        <w:t xml:space="preserve"> </w:t>
      </w:r>
      <w:r>
        <w:t xml:space="preserve">Another challenge specific to</w:t>
      </w:r>
      <w:r>
        <w:t xml:space="preserve"> </w:t>
      </w:r>
      <w:r>
        <w:rPr>
          <w:u w:val="single"/>
          <w:bCs/>
          <w:b/>
        </w:rPr>
        <w:t xml:space="preserve">New Zealand Wellington</w:t>
      </w:r>
      <w:r>
        <w:t xml:space="preserve"> </w:t>
      </w:r>
      <w:r>
        <w:t xml:space="preserve">is the rise in passenger traffic via coastal ferries and domestic flights connecting to international hubs. While not an international border crossing point for all passengers,</w:t>
      </w:r>
      <w:r>
        <w:t xml:space="preserve"> </w:t>
      </w:r>
      <w:r>
        <w:rPr>
          <w:u w:val="single"/>
          <w:bCs/>
          <w:b/>
        </w:rPr>
        <w:t xml:space="preserve">Customs Officer</w:t>
      </w:r>
      <w:r>
        <w:t xml:space="preserve">s are often required to conduct random audits and handle specific incidents related to prohibited items entering the capital region. Staff fatigue due to irregular shift patterns, necessary for covering 24/7 port operations in</w:t>
      </w:r>
      <w:r>
        <w:t xml:space="preserve"> </w:t>
      </w:r>
      <w:r>
        <w:rPr>
          <w:u w:val="single"/>
          <w:bCs/>
          <w:b/>
        </w:rPr>
        <w:t xml:space="preserve">New Zealand Wellington</w:t>
      </w:r>
      <w:r>
        <w:t xml:space="preserve">, poses a risk to operational consistency. Burnout among</w:t>
      </w:r>
      <w:r>
        <w:t xml:space="preserve"> </w:t>
      </w:r>
      <w:r>
        <w:rPr>
          <w:u w:val="single"/>
          <w:bCs/>
          <w:b/>
        </w:rPr>
        <w:t xml:space="preserve">Customs Officer</w:t>
      </w:r>
      <w:r>
        <w:t xml:space="preserve"> </w:t>
      </w:r>
      <w:r>
        <w:t xml:space="preserve">personnel can lead to lapses in attention, potentially compromising border security. Additionally, the shortage of specialized skills in digital forensics and data analysis within the current</w:t>
      </w:r>
      <w:r>
        <w:t xml:space="preserve"> </w:t>
      </w:r>
      <w:r>
        <w:rPr>
          <w:u w:val="single"/>
          <w:bCs/>
          <w:b/>
        </w:rPr>
        <w:t xml:space="preserve">Customs Officer</w:t>
      </w:r>
      <w:r>
        <w:t xml:space="preserve"> </w:t>
      </w:r>
      <w:r>
        <w:t xml:space="preserve">workforce limits the ability to fully leverage automated clearance systems available at</w:t>
      </w:r>
      <w:r>
        <w:t xml:space="preserve"> </w:t>
      </w:r>
      <w:r>
        <w:rPr>
          <w:u w:val="single"/>
          <w:bCs/>
          <w:b/>
        </w:rPr>
        <w:t xml:space="preserve">New Zealand Wellington</w:t>
      </w:r>
      <w:r>
        <w:t xml:space="preserve">'s facilities.</w:t>
      </w:r>
    </w:p>
    <w:bookmarkEnd w:id="23"/>
    <w:bookmarkStart w:id="24" w:name="X4994ba52f981cd55290e0a440a2f4e22b26662e"/>
    <w:p>
      <w:pPr>
        <w:pStyle w:val="Heading2"/>
      </w:pPr>
      <w:r>
        <w:t xml:space="preserve">5.0 Strategic Recommendations for Optimization</w:t>
      </w:r>
    </w:p>
    <w:p>
      <w:pPr>
        <w:pStyle w:val="FirstParagraph"/>
      </w:pPr>
      <w:r>
        <w:t xml:space="preserve">Based on the analysis above, this project recommends several strategic interventions to enhance the effectiveness of</w:t>
      </w:r>
      <w:r>
        <w:t xml:space="preserve"> </w:t>
      </w:r>
      <w:r>
        <w:rPr>
          <w:u w:val="single"/>
          <w:bCs/>
          <w:b/>
        </w:rPr>
        <w:t xml:space="preserve">Customs Officer</w:t>
      </w:r>
      <w:r>
        <w:t xml:space="preserve"> </w:t>
      </w:r>
      <w:r>
        <w:t xml:space="preserve">operations in</w:t>
      </w:r>
      <w:r>
        <w:t xml:space="preserve"> </w:t>
      </w:r>
      <w:r>
        <w:rPr>
          <w:u w:val="single"/>
          <w:bCs/>
          <w:b/>
        </w:rPr>
        <w:t xml:space="preserve">New Zealand Wellington</w:t>
      </w:r>
      <w:r>
        <w:t xml:space="preserve">.</w:t>
      </w:r>
      <w:r>
        <w:t xml:space="preserve"> </w:t>
      </w:r>
      <w:r>
        <w:t xml:space="preserve">Firstly, **Technology Integration**: The Ministry should invest in AI-driven risk assessment tools specifically calibrated for Wellington’s trade profile. This will allow</w:t>
      </w:r>
      <w:r>
        <w:t xml:space="preserve"> </w:t>
      </w:r>
      <w:r>
        <w:rPr>
          <w:u w:val="single"/>
          <w:bCs/>
          <w:b/>
        </w:rPr>
        <w:t xml:space="preserve">Customs Officer</w:t>
      </w:r>
      <w:r>
        <w:t xml:space="preserve">s to focus their manual inspections on high-risk cargo identified by algorithms, thereby increasing throughput and reducing wait times for traders in</w:t>
      </w:r>
      <w:r>
        <w:t xml:space="preserve"> </w:t>
      </w:r>
      <w:r>
        <w:rPr>
          <w:u w:val="single"/>
          <w:bCs/>
          <w:b/>
        </w:rPr>
        <w:t xml:space="preserve">New Zealand Wellington</w:t>
      </w:r>
      <w:r>
        <w:t xml:space="preserve">.</w:t>
      </w:r>
      <w:r>
        <w:t xml:space="preserve"> </w:t>
      </w:r>
      <w:r>
        <w:t xml:space="preserve">Secondly, **Workforce Development**: A targeted training program for</w:t>
      </w:r>
      <w:r>
        <w:t xml:space="preserve"> </w:t>
      </w:r>
      <w:r>
        <w:rPr>
          <w:u w:val="single"/>
          <w:bCs/>
          <w:b/>
        </w:rPr>
        <w:t xml:space="preserve">Customs Officer</w:t>
      </w:r>
      <w:r>
        <w:t xml:space="preserve">s should be implemented to enhance skills in digital forensics and cyber-enabled fraud detection. Given the paperless nature of modern trade,</w:t>
      </w:r>
      <w:r>
        <w:t xml:space="preserve"> </w:t>
      </w:r>
      <w:r>
        <w:rPr>
          <w:u w:val="single"/>
          <w:bCs/>
          <w:b/>
        </w:rPr>
        <w:t xml:space="preserve">Customs Officer</w:t>
      </w:r>
      <w:r>
        <w:t xml:space="preserve">s must be adept at analyzing electronic data trails. Furthermore, mental health support and rotational shift policies should be reviewed to prevent burnout among</w:t>
      </w:r>
      <w:r>
        <w:t xml:space="preserve"> </w:t>
      </w:r>
      <w:r>
        <w:rPr>
          <w:u w:val="single"/>
          <w:bCs/>
          <w:b/>
        </w:rPr>
        <w:t xml:space="preserve">Customs Officer</w:t>
      </w:r>
      <w:r>
        <w:t xml:space="preserve"> </w:t>
      </w:r>
      <w:r>
        <w:t xml:space="preserve">staff in</w:t>
      </w:r>
      <w:r>
        <w:t xml:space="preserve"> </w:t>
      </w:r>
      <w:r>
        <w:rPr>
          <w:u w:val="single"/>
          <w:bCs/>
          <w:b/>
        </w:rPr>
        <w:t xml:space="preserve">New Zealand Wellington</w:t>
      </w:r>
      <w:r>
        <w:t xml:space="preserve">.</w:t>
      </w:r>
      <w:r>
        <w:t xml:space="preserve"> </w:t>
      </w:r>
      <w:r>
        <w:t xml:space="preserve">Thirdly, **Inter-Agency Collaboration**: Strengthening the synergy between Customs, Biosecurity New Zealand, and Police units based in</w:t>
      </w:r>
    </w:p>
    <w:p>
      <w:pPr>
        <w:pStyle w:val="BodyText"/>
      </w:pPr>
      <w:r>
        <w:t xml:space="preserve">New Zealand Wellington is crucial. Joint operational centers can streamline the inspection process for multi-agency threats. For instance, if a</w:t>
      </w:r>
      <w:r>
        <w:t xml:space="preserve"> </w:t>
      </w:r>
      <w:r>
        <w:rPr>
          <w:u w:val="single"/>
          <w:bCs/>
          <w:b/>
        </w:rPr>
        <w:t xml:space="preserve">Customs Officer</w:t>
      </w:r>
      <w:r>
        <w:t xml:space="preserve"> </w:t>
      </w:r>
      <w:r>
        <w:t xml:space="preserve">identifies suspicious documentation at the port, immediate liaison with biosecurity specialists can result in faster resolution and clearance.</w:t>
      </w:r>
    </w:p>
    <w:bookmarkEnd w:id="24"/>
    <w:bookmarkStart w:id="25" w:name="conclusion"/>
    <w:p>
      <w:pPr>
        <w:pStyle w:val="Heading2"/>
      </w:pPr>
      <w:r>
        <w:t xml:space="preserve">6.0 Conclusion</w:t>
      </w:r>
    </w:p>
    <w:p>
      <w:pPr>
        <w:pStyle w:val="FirstParagraph"/>
      </w:pPr>
      <w:r>
        <w:t xml:space="preserve">In conclusion, the role of the</w:t>
      </w:r>
      <w:r>
        <w:t xml:space="preserve"> </w:t>
      </w:r>
      <w:r>
        <w:rPr>
          <w:u w:val="single"/>
          <w:bCs/>
          <w:b/>
        </w:rPr>
        <w:t xml:space="preserve">Customs Officer</w:t>
      </w:r>
      <w:r>
        <w:t xml:space="preserve"> </w:t>
      </w:r>
      <w:r>
        <w:t xml:space="preserve">in</w:t>
      </w:r>
      <w:r>
        <w:t xml:space="preserve"> </w:t>
      </w:r>
      <w:r>
        <w:rPr>
          <w:u w:val="single"/>
          <w:bCs/>
          <w:b/>
        </w:rPr>
        <w:t xml:space="preserve">New Zealand Wellington</w:t>
      </w:r>
      <w:r>
        <w:t xml:space="preserve"> </w:t>
      </w:r>
      <w:r>
        <w:t xml:space="preserve">is pivotal to the nation’s economic resilience and security. The unique characteristics of</w:t>
      </w:r>
      <w:r>
        <w:t xml:space="preserve"> </w:t>
      </w:r>
      <w:r>
        <w:rPr>
          <w:u w:val="single"/>
          <w:bCs/>
          <w:b/>
        </w:rPr>
        <w:t xml:space="preserve">New Zealand Wellington</w:t>
      </w:r>
      <w:r>
        <w:t xml:space="preserve">, including its status as a political capital and a key maritime hub, demand a sophisticated and well-resourced border force. By addressing current challenges through technology integration, workforce development, and improved inter-agency collaboration, the Ministry can ensure that</w:t>
      </w:r>
      <w:r>
        <w:t xml:space="preserve"> </w:t>
      </w:r>
      <w:r>
        <w:rPr>
          <w:u w:val="single"/>
          <w:bCs/>
          <w:b/>
        </w:rPr>
        <w:t xml:space="preserve">Customs Officer</w:t>
      </w:r>
      <w:r>
        <w:t xml:space="preserve"> </w:t>
      </w:r>
      <w:r>
        <w:t xml:space="preserve">operations are both efficient and effective. This report underscores that investing in human capital and technological infrastructure for</w:t>
      </w:r>
      <w:r>
        <w:t xml:space="preserve"> </w:t>
      </w:r>
      <w:r>
        <w:rPr>
          <w:u w:val="single"/>
          <w:bCs/>
          <w:b/>
        </w:rPr>
        <w:t xml:space="preserve">Customs Officer</w:t>
      </w:r>
      <w:r>
        <w:t xml:space="preserve">s is not merely an administrative expense but a strategic imperative for the sustainable growth of trade in</w:t>
      </w:r>
    </w:p>
    <w:p>
      <w:pPr>
        <w:pStyle w:val="BodyText"/>
      </w:pPr>
      <w:r>
        <w:rPr>
          <w:u w:val="single"/>
        </w:rPr>
        <w:t xml:space="preserve">New Zealand Wellington</w:t>
      </w:r>
      <w:r>
        <w:t xml:space="preserve">. Future phases of this project will involve quantitative metrics to measure the impact of these proposed changes on clearance times and compliance rates.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New Zealand Wellington</dc:title>
  <dc:creator/>
  <dc:language>en</dc:language>
  <cp:keywords/>
  <dcterms:created xsi:type="dcterms:W3CDTF">2026-07-29T21:34:04Z</dcterms:created>
  <dcterms:modified xsi:type="dcterms:W3CDTF">2026-07-29T21:34:04Z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