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Optimization</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Peru</w:t>
      </w:r>
      <w:r>
        <w:t xml:space="preserve"> </w:t>
      </w:r>
      <w:r>
        <w:t xml:space="preserve">Lima</w:t>
      </w:r>
    </w:p>
    <w:bookmarkStart w:id="20" w:name="X531529b4fdcc20c690f3155041a299d6bc0c7f3"/>
    <w:p>
      <w:pPr>
        <w:pStyle w:val="Heading1"/>
      </w:pPr>
      <w:r>
        <w:t xml:space="preserve">Project Report: Strategic Optimization of Customs Officer Operations in Peru Lima</w:t>
      </w:r>
    </w:p>
    <w:p>
      <w:pPr>
        <w:pStyle w:val="FirstParagraph"/>
      </w:pPr>
      <w:r>
        <w:rPr>
          <w:bCs/>
          <w:b/>
        </w:rPr>
        <w:t xml:space="preserve">Date:</w:t>
      </w:r>
      <w:r>
        <w:t xml:space="preserve"> </w:t>
      </w:r>
      <w:r>
        <w:t xml:space="preserve">October 26, 2023</w:t>
      </w:r>
      <w:r>
        <w:br/>
      </w:r>
      <w:r>
        <w:rPr>
          <w:bCs/>
          <w:b/>
        </w:rPr>
        <w:t xml:space="preserve">To:</w:t>
      </w:r>
      <w:r>
        <w:t xml:space="preserve">The National Superintendence of Customs Administration (SUNAT) Directorate General</w:t>
      </w:r>
      <w:r>
        <w:br/>
      </w:r>
      <w:r>
        <w:rPr>
          <w:bCs/>
          <w:b/>
        </w:rPr>
        <w:t xml:space="preserve">From:Strategic Consulting Division</w:t>
      </w:r>
      <w:r>
        <w:br/>
      </w:r>
      <w:r>
        <w:rPr>
          <w:bCs/>
          <w:b/>
        </w:rPr>
        <w:t xml:space="preserve">&lt; strong &gt;Subject:Enhancing Efficiency and Compliance for Customs Officer Roles in Peru Lima</w:t>
      </w:r>
    </w:p>
    <w:bookmarkEnd w:id="20"/>
    <w:p>
      <w:pPr>
        <w:pStyle w:val="BodyText"/>
      </w:pPr>
      <w:r>
        <w:t xml:space="preserve">Executive Summary</w:t>
      </w:r>
    </w:p>
    <w:bookmarkStart w:id="21" w:name="introduction"/>
    <w:p>
      <w:pPr>
        <w:pStyle w:val="Heading2"/>
      </w:pPr>
      <w:r>
        <w:t xml:space="preserve">1. Introduction</w:t>
      </w:r>
    </w:p>
    <w:p>
      <w:pPr>
        <w:pStyle w:val="FirstParagraph"/>
      </w:pPr>
      <w:r>
        <w:t xml:space="preserve">The role of the Customs Officer is pivotal in safeguarding national sovereignty, ensuring fair trade practices, and facilitating legitimate economic activity. In Peru Lima, this role is particularly complex due to the high volume of cargo and passenger traffic passing through its borders. The primary objectives of this project are to evaluate the current operational framework for Customs Officers in Peru Lima and to introduce a modernized workflow that leverages digital transformation. By focusing on the specific geographic and economic context of Peru Lima, we aim to create a more resilient customs administration capable of meeting international standards.</w:t>
      </w:r>
    </w:p>
    <w:bookmarkEnd w:id="21"/>
    <w:bookmarkStart w:id="22" w:name="Xb2f1166bda51dc1f64dc137aed0e85165812613"/>
    <w:p>
      <w:pPr>
        <w:pStyle w:val="Heading2"/>
      </w:pPr>
      <w:r>
        <w:t xml:space="preserve">2. Contextual Analysis: The Strategic Importance of Peru Lima</w:t>
      </w:r>
    </w:p>
    <w:p>
      <w:pPr>
        <w:pStyle w:val="FirstParagraph"/>
      </w:pPr>
      <w:r>
        <w:t xml:space="preserve">Peru Lima is not merely a capital city; it is the economic heart of the nation. The Callao Port handles approximately 70% of Peru’s imports and exports, making it one of the most critical nodes in Latin American supply chains. Consequently, Customs Officers stationed in Peru Lima face unprecedented pressure to process thousands of containers daily while ensuring strict regulatory compliance.</w:t>
      </w:r>
    </w:p>
    <w:p>
      <w:pPr>
        <w:pStyle w:val="BodyText"/>
      </w:pPr>
      <w:r>
        <w:t xml:space="preserve">The unique challenges in Peru Lima include:</w:t>
      </w:r>
    </w:p>
    <w:p>
      <w:pPr>
        <w:numPr>
          <w:ilvl w:val="0"/>
          <w:numId w:val="1001"/>
        </w:numPr>
        <w:pStyle w:val="Compact"/>
      </w:pPr>
      <w:r>
        <w:rPr>
          <w:bCs/>
          <w:b/>
        </w:rPr>
        <w:t xml:space="preserve">Volume Congestion:</w:t>
      </w:r>
    </w:p>
    <w:p>
      <w:pPr>
        <w:numPr>
          <w:ilvl w:val="0"/>
          <w:numId w:val="1001"/>
        </w:numPr>
        <w:pStyle w:val="Compact"/>
      </w:pPr>
      <w:r>
        <w:rPr>
          <w:bCs/>
          <w:b/>
        </w:rPr>
        <w:t xml:space="preserve">Diverse Cargo Types:</w:t>
      </w:r>
    </w:p>
    <w:p>
      <w:pPr>
        <w:numPr>
          <w:ilvl w:val="0"/>
          <w:numId w:val="1001"/>
        </w:numPr>
        <w:pStyle w:val="Compact"/>
      </w:pPr>
      <w:r>
        <w:t xml:space="preserve">As a major entry point, Peru Lima is a focal point for anti-narcotics and contraband efforts. Customs Officers are on the front lines of national security.</w:t>
      </w:r>
    </w:p>
    <w:bookmarkEnd w:id="22"/>
    <w:bookmarkStart w:id="23" w:name="Xbfe4c35f5f8c05690c0fb3ee35d9e9c71563a99"/>
    <w:p>
      <w:pPr>
        <w:pStyle w:val="Heading2"/>
      </w:pPr>
      <w:r>
        <w:t xml:space="preserve">3. Current Challenges Facing Customs Officers</w:t>
      </w:r>
    </w:p>
    <w:p>
      <w:pPr>
        <w:pStyle w:val="FirstParagraph"/>
      </w:pPr>
      <w:r>
        <w:t xml:space="preserve">An audit of current operations in Peru Lima has identified several critical pain points that hinder the effectiveness of Customs Officers:</w:t>
      </w:r>
    </w:p>
    <w:p>
      <w:pPr>
        <w:pStyle w:val="BodyText"/>
      </w:pPr>
      <w:r>
        <w:t xml:space="preserve">; 3.1. Manual Documentation ProcessesDespite ongoing digitalization efforts, many procedures still require manual verification by Customs Officers. This leads to human error and delays in the clearance process, which negatively impacts local businesses in Peru Lima that rely on just-in-time supply chains.</w:t>
      </w:r>
    </w:p>
    <w:p>
      <w:pPr>
        <w:pStyle w:val="BodyText"/>
      </w:pPr>
      <w:r>
        <w:t xml:space="preserve">; 3.2.;Insufficient Real-Time Data IntegrationCustoms Officers often lack access to real-time data regarding vessel arrival times and cargo manifests. This lack of synchronization means that inspections are often reactive rather than proactive, reducing the efficiency of risk management.</w:t>
      </w:r>
    </w:p>
    <w:p>
      <w:pPr>
        <w:pStyle w:val="BodyText"/>
      </w:pPr>
      <w:r>
        <w:t xml:space="preserve">; 3.3.; Training Gaps in Emerging TechnologiesThe rapid introduction of AI-driven scanning equipment and blockchain-based documentation systems has outpaced the training programs for Customs Officers in Peru Lima. There is a noticeable gap between the technological capabilities available and the operational skills of some personnel.</w:t>
      </w:r>
    </w:p>
    <w:p>
      <w:pPr>
        <w:pStyle w:val="BodyText"/>
      </w:pPr>
      <w:r>
        <w:t xml:space="preserve">; 4.; Proposed Solutions and Strategic InitiativesTo address these challenges, this Project Report proposes a multi-phased approach tailored specifically for Customs Officers operating in Peru Lima.</w:t>
      </w:r>
    </w:p>
    <w:p>
      <w:pPr>
        <w:pStyle w:val="BodyText"/>
      </w:pPr>
      <w:r>
        <w:t xml:space="preserve">; 4.1.; Implementation of Advanced Risk Management Systems (ARMS)We recommend the deployment of an upgraded ARMS platform that utilizes machine learning to flag high-risk shipments before they arrive at the port. This allows Customs Officers in Peru Lima to focus their physical inspections on suspicious cargo rather than conducting random checks. This shift from "random" to "intelligence-led" inspections significantly increases detection rates for contraband while speeding up legitimate trade.</w:t>
      </w:r>
    </w:p>
    <w:p>
      <w:pPr>
        <w:pStyle w:val="BodyText"/>
      </w:pPr>
      <w:r>
        <w:t xml:space="preserve">; 4.2.; Comprehensive Digital Literacy Training ProgramA dedicated training module must be developed for all Customs Officers in Peru Lima. This program will focus on:</w:t>
      </w:r>
    </w:p>
    <w:p>
      <w:pPr>
        <w:pStyle w:val="BodyText"/>
      </w:pPr>
      <w:r>
        <w:t xml:space="preserve">Navigating the new digital customs interface.</w:t>
      </w:r>
    </w:p>
    <w:p>
      <w:pPr>
        <w:pStyle w:val="BodyText"/>
      </w:pPr>
      <w:r>
        <w:t xml:space="preserve">Data analysis skills to interpret risk scores generated by ARMS.</w:t>
      </w:r>
    </w:p>
    <w:p>
      <w:pPr>
        <w:pStyle w:val="BodyText"/>
      </w:pPr>
      <w:r>
        <w:t xml:space="preserve">Cybersecurity awareness to protect sensitive trade data.;</w:t>
      </w:r>
    </w:p>
    <w:p>
      <w:pPr>
        <w:pStyle w:val="BodyText"/>
      </w:pPr>
      <w:r>
        <w:t xml:space="preserve">; 4.3.; Infrastructure ModernizationPhysical upgrades at key entry points in Peru Lima are necessary. This includes installing high-resolution X-ray scanners and gamma-ray inspection systems that provide real-time images to Customs Officers on-site, reducing the need for laborious manual unpacking of containers.</w:t>
      </w:r>
    </w:p>
    <w:p>
      <w:pPr>
        <w:pStyle w:val="BodyText"/>
      </w:pPr>
      <w:r>
        <w:t xml:space="preserve">; 5.; Expected Outcomes and BenefitsThe successful implementation of these initiatives is projected to yield significant benefits for the customs administration in Peru Lima:</w:t>
      </w:r>
    </w:p>
    <w:p>
      <w:pPr>
        <w:pStyle w:val="BodyText"/>
      </w:pPr>
      <w:r>
        <w:t xml:space="preserve">;</w:t>
      </w:r>
    </w:p>
    <w:p>
      <w:pPr>
        <w:pStyle w:val="BodyText"/>
      </w:pPr>
      <w:r>
        <w:t xml:space="preserve">;</w:t>
      </w:r>
    </w:p>
    <w:p>
      <w:pPr>
        <w:pStyle w:val="BodyText"/>
      </w:pPr>
      <w:r>
        <w:t xml:space="preserve">Metric;</w:t>
      </w:r>
    </w:p>
    <w:p>
      <w:pPr>
        <w:pStyle w:val="BodyText"/>
      </w:pPr>
      <w:r>
        <w:t xml:space="preserve">Current Status;</w:t>
      </w:r>
    </w:p>
    <w:p>
      <w:pPr>
        <w:pStyle w:val="BodyText"/>
      </w:pPr>
      <w:r>
        <w:t xml:space="preserve">Projected Improvement; ;/thead;</w:t>
      </w:r>
    </w:p>
    <w:p>
      <w:pPr>
        <w:pStyle w:val="BodyText"/>
      </w:pPr>
      <w:r>
        <w:t xml:space="preserve">;</w:t>
      </w:r>
      <w:r>
        <w:t xml:space="preserve"> </w:t>
      </w:r>
      <w:r>
        <w:t xml:space="preserve">Average Clearance Time for Low-Risk Goods48 Hours</w:t>
      </w:r>
    </w:p>
    <w:p>
      <w:pPr>
        <w:pStyle w:val="BodyText"/>
      </w:pPr>
      <w:r>
        <w:t xml:space="preserve">12 Hours;</w:t>
      </w:r>
    </w:p>
    <w:p>
      <w:pPr>
        <w:pStyle w:val="BodyText"/>
      </w:pPr>
      <w:r>
        <w:t xml:space="preserve">Detection Rate of Undeclared Goods;</w:t>
      </w:r>
    </w:p>
    <w:bookmarkEnd w:id="23"/>
    <w:p>
      <w:pPr>
        <w:pStyle w:val="BodyText"/>
      </w:pPr>
      <w:r>
        <w:t xml:space="preserve">&lt;;15%&lt;;35% ;/ td&gt;;</w:t>
      </w:r>
    </w:p>
    <w:p>
      <w:pPr>
        <w:pStyle w:val="BodyText"/>
      </w:pPr>
      <w:r>
        <w:t xml:space="preserve">;</w:t>
      </w:r>
    </w:p>
    <w:p>
      <w:pPr>
        <w:pStyle w:val="BodyText"/>
      </w:pPr>
      <w:r>
        <w:t xml:space="preserve">Customs Officer Job Satisfaction&lt;;/th &gt;</w:t>
      </w:r>
    </w:p>
    <w:p>
      <w:pPr>
        <w:pStyle w:val="BodyText"/>
      </w:pPr>
      <w:r>
        <w:t xml:space="preserve">Moderate</w:t>
      </w:r>
    </w:p>
    <w:p>
      <w:pPr>
        <w:pStyle w:val="BodyText"/>
      </w:pPr>
      <w:r>
        <w:t xml:space="preserve">High;</w:t>
      </w:r>
    </w:p>
    <w:p>
      <w:pPr>
        <w:pStyle w:val="BodyText"/>
      </w:pPr>
      <w:r>
        <w:t xml:space="preserve">;</w:t>
      </w:r>
    </w:p>
    <w:p>
      <w:pPr>
        <w:pStyle w:val="BodyText"/>
      </w:pPr>
      <w:r>
        <w:t xml:space="preserve">6. Conclusion and RecommendationsIn conclusion, the role of the Customs Officer in Peru Lima is fundamental to the economic stability and security of Peru. By addressing the operational inefficiencies and technological gaps identified in this Project Report, SUNAT can empower its officers to perform their duties more effectively. The recommendations outlined above—specifically focusing on risk-based management, advanced training, and infrastructure modernization—are essential steps toward transforming customs operations in Peru Lima.</w:t>
      </w:r>
    </w:p>
    <w:p>
      <w:pPr>
        <w:pStyle w:val="BodyText"/>
      </w:pPr>
      <w:r>
        <w:t xml:space="preserve">We strongly recommend the immediate formation of a task force comprising IT specialists, logistics experts, and senior Customs Officers to oversee the pilot implementation of these changes at the Port of Callao. With a phased rollout over the next 18 months, we anticipate a substantial increase in revenue collection and trade facilitation for Peru Lima.</w:t>
      </w:r>
    </w:p>
    <w:p>
      <w:pPr>
        <w:pStyle w:val="BodyText"/>
      </w:pPr>
      <w:r>
        <w:t xml:space="preserve">; 7.; Appendices</w:t>
      </w:r>
      <w:r>
        <w:rPr>
          <w:bCs/>
          <w:b/>
        </w:rPr>
        <w:t xml:space="preserve">Appendix A:</w:t>
      </w:r>
      <w:r>
        <w:t xml:space="preserve"> </w:t>
      </w:r>
      <w:r>
        <w:t xml:space="preserve">Detailed Budget Breakdown for Technology Upgrades;&lt; strong &gt;Appendix B: Comparative Analysis with Customs Administration in Santiago, Chile;</w:t>
      </w:r>
      <w:r>
        <w:t xml:space="preserve"> </w:t>
      </w:r>
      <w:r>
        <w:t xml:space="preserve">;</w:t>
      </w:r>
    </w:p>
    <w:p>
      <w:pPr>
        <w:pStyle w:val="BodyText"/>
      </w:pPr>
      <w:r>
        <w:t xml:space="preserve">;Appendix C: Training Curriculum Draft for Customs Officers;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Optimization of Customs Officer Operations in Peru Lima</dc:title>
  <dc:creator/>
  <dc:language>en</dc:language>
  <cp:keywords/>
  <dcterms:created xsi:type="dcterms:W3CDTF">2026-07-29T13:37:18Z</dcterms:created>
  <dcterms:modified xsi:type="dcterms:W3CDTF">2026-07-29T13:37:18Z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