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104b9013d024bdf71f1a16643b50b0d84c5b2ba"/>
    <w:p>
      <w:pPr>
        <w:pStyle w:val="Heading1"/>
      </w:pPr>
      <w:r>
        <w:t xml:space="preserve">Project Report: Strategic Integration and Operational Efficiency of the Customs Officer Role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Trade, Industry and Competition (DTIC)</w:t>
      </w:r>
      <w:r>
        <w:br/>
      </w:r>
    </w:p>
    <w:p>
      <w:pPr>
        <w:pStyle w:val="BodyText"/>
      </w:pPr>
      <w:r>
        <w:t xml:space="preserve">From:</w:t>
      </w:r>
      <w:r>
        <w:rPr>
          <w:iCs/>
          <w:i/>
        </w:rPr>
        <w:t xml:space="preserve">Gauteng Regional Logistics Analysis Unit</w:t>
      </w:r>
      <w:r>
        <w:br/>
      </w:r>
    </w:p>
    <w:p>
      <w:pPr>
        <w:pStyle w:val="BodyText"/>
      </w:pPr>
      <w:r>
        <w:t xml:space="preserve">Analyzing the critical impact of the Customs Officer within the economic framework of South Africa Johannesburg.</w:t>
      </w:r>
    </w:p>
    <w:bookmarkStart w:id="20" w:name="executive-summary"/>
    <w:p>
      <w:pPr>
        <w:pStyle w:val="Heading2"/>
      </w:pPr>
      <w:r>
        <w:t xml:space="preserve">1. Executive Summary</w:t>
      </w:r>
    </w:p>
    <w:p>
      <w:pPr>
        <w:pStyle w:val="FirstParagraph"/>
      </w:pPr>
      <w:r>
        <w:t xml:space="preserve">This Project Report provides a comprehensive analysis of the role, responsibilities, and strategic importance of the Customs Officer within the broader context of international trade facilitation in South Africa. Specifically focusing on South Africa Johannesburg, this document explores how effective customs operations serve as the backbone for one of Africa’s most dynamic economic hubs. As Johannesburg acts as the commercial heartland of Southern Africa, optimizing the function of every individual serving as a Customs Officer is not merely an administrative necessity but a strategic economic imperative. This report details current challenges, operational workflows, and recommended enhancements to ensure that South Africa Johannesburg remains competitive in the global supply chain ecosystem.</w:t>
      </w:r>
    </w:p>
    <w:bookmarkEnd w:id="20"/>
    <w:bookmarkStart w:id="21" w:name="introduction-and-contextual-background"/>
    <w:p>
      <w:pPr>
        <w:pStyle w:val="Heading2"/>
      </w:pPr>
      <w:r>
        <w:t xml:space="preserve">2. Introduction and Contextual Background</w:t>
      </w:r>
    </w:p>
    <w:p>
      <w:pPr>
        <w:pStyle w:val="FirstParagraph"/>
      </w:pPr>
      <w:r>
        <w:t xml:space="preserve">The landscape of international trade is evolving rapidly, driven by digitalization, changing consumer behaviors, and geopolitical shifts. In this environment, the role of the Customs Officer has transcended traditional border control to become a pivotal facilitator of legitimate trade while simultaneously acting as a robust shield against illicit activities. For South Africa Johannesburg, which hosts major logistics hubs including O.R. Tambo International Airport and extensive rail networks connecting to land borders, the efficiency of customs clearance directly impacts national GDP growth.</w:t>
      </w:r>
    </w:p>
    <w:p>
      <w:pPr>
        <w:pStyle w:val="BodyText"/>
      </w:pPr>
      <w:r>
        <w:t xml:space="preserve">Johannesburg is not just a city; it is a logistical nexus. Goods entering through Port Elizabeth or Durban often transit through Johannesburg for distribution across the continent. Therefore, every Customs Officer operating in this region plays a dual role: enforcing regulatory compliance and ensuring the velocity of goods movement. The Project Report aims to dissect these functions, highlighting that the efficacy of South Africa Johannesburg’s trade environment is directly correlated with the competence and technological integration of its Customs Officers.</w:t>
      </w:r>
    </w:p>
    <w:bookmarkEnd w:id="21"/>
    <w:bookmarkStart w:id="23" w:name="X70e0c71c5bf7f14eb589ec0625c812711e52732"/>
    <w:p>
      <w:pPr>
        <w:pStyle w:val="Heading2"/>
      </w:pPr>
      <w:r>
        <w:t xml:space="preserve">3. Strategic Importance in South Africa Johannesburg</w:t>
      </w:r>
    </w:p>
    <w:p>
      <w:pPr>
        <w:pStyle w:val="FirstParagraph"/>
      </w:pPr>
      <w:r>
        <w:t xml:space="preserve">The economic significance of the Customs Officer in South Africa Johannesburg cannot be overstated. The region contributes significantly to the national tax base, primarily through Value Added Tax (VAT) and duties collected at borders and airports. A highly efficient Customs Officer ensures accurate valuation of goods, correct classification under the Harmonized System (HS), and timely collection of revenue.</w:t>
      </w:r>
    </w:p>
    <w:bookmarkStart w:id="22" w:name="facilitating-regional-trade"/>
    <w:p>
      <w:pPr>
        <w:pStyle w:val="Heading3"/>
      </w:pPr>
      <w:r>
        <w:t xml:space="preserve">3.1 Facilitating Regional Trade</w:t>
      </w:r>
    </w:p>
    <w:p>
      <w:pPr>
        <w:pStyle w:val="FirstParagraph"/>
      </w:pPr>
      <w:r>
        <w:t xml:space="preserve">Johannesburg serves as a gateway for the Southern African Development Community (SADC). The Customs Officer is often the first point of contact for regional traders moving goods between South Africa and neighboring countries such as Zimbabwe, Mozambique, and Botswana. Streamlined processes managed by skilled officers reduce border wait times, lowering logistics costs for businesses operating in South Africa Johannesburg.</w:t>
      </w:r>
    </w:p>
    <w:p>
      <w:pPr>
        <w:pStyle w:val="BodyText"/>
      </w:pPr>
      <w:r>
        <w:t xml:space="preserve">Beyond revenue collection, the Customs Officer is a frontline defender of national security. In a city as cosmopolitan as Johannesburg, the risk of smuggling illicit goods—ranging from hazardous materials to prohibited wildlife products—is elevated. The vigilant oversight provided by trained Customs Officers ensures that South Africa Johannesburg remains compliant with international sanctions and environmental agreements.</w:t>
      </w:r>
    </w:p>
    <w:bookmarkEnd w:id="22"/>
    <w:bookmarkEnd w:id="23"/>
    <w:bookmarkStart w:id="24" w:name="X21e013c4f4c8b1d8ce2dc19a5cc7c4e7d3de798"/>
    <w:p>
      <w:pPr>
        <w:pStyle w:val="Heading2"/>
      </w:pPr>
      <w:r>
        <w:t xml:space="preserve">4. Operational Challenges Faced by Customs Officers</w:t>
      </w:r>
    </w:p>
    <w:p>
      <w:pPr>
        <w:pStyle w:val="FirstParagraph"/>
      </w:pPr>
      <w:r>
        <w:t xml:space="preserve">Despite the critical nature of their role, the team working as a Customs Officer in South Africa Johannesburg faces several systemic challenges. This section outlines key pain points identified during project assessments.</w:t>
      </w:r>
    </w:p>
    <w:p>
      <w:pPr>
        <w:numPr>
          <w:ilvl w:val="0"/>
          <w:numId w:val="1001"/>
        </w:numPr>
        <w:pStyle w:val="Compact"/>
      </w:pPr>
      <w:r>
        <w:rPr>
          <w:bCs/>
          <w:b/>
        </w:rPr>
        <w:t xml:space="preserve">Digital Infrastructure Gaps:</w:t>
      </w:r>
      <w:r>
        <w:t xml:space="preserve"> </w:t>
      </w:r>
      <w:r>
        <w:t xml:space="preserve">While the South African Revenue Service (SARS) has implemented the eFiling and ACI (Advance Cargo Information) systems, legacy issues and connectivity problems in high-volume areas of South Africa Johannesburg can cause bottlenecks. Officers sometimes struggle with system latency during peak hours.</w:t>
      </w:r>
    </w:p>
    <w:p>
      <w:pPr>
        <w:numPr>
          <w:ilvl w:val="0"/>
          <w:numId w:val="1001"/>
        </w:numPr>
        <w:pStyle w:val="Compact"/>
      </w:pPr>
      <w:r>
        <w:rPr>
          <w:bCs/>
          <w:b/>
        </w:rPr>
        <w:t xml:space="preserve">Volume vs. Resource Mismatch:</w:t>
      </w:r>
      <w:r>
        <w:t xml:space="preserve"> </w:t>
      </w:r>
      <w:r>
        <w:t xml:space="preserve">The sheer volume of cargo moving through Gauteng province often exceeds the available manpower for specialized inspection units. This strain can lead to fatigue and potential oversights among staff serving as a Customs Officer.</w:t>
      </w:r>
    </w:p>
    <w:p>
      <w:pPr>
        <w:numPr>
          <w:ilvl w:val="0"/>
          <w:numId w:val="1001"/>
        </w:numPr>
        <w:pStyle w:val="Compact"/>
      </w:pPr>
      <w:r>
        <w:rPr>
          <w:bCs/>
          <w:b/>
        </w:rPr>
        <w:t xml:space="preserve">Rapidly Evolving Regulatory Frameworks:</w:t>
      </w:r>
      <w:r>
        <w:t xml:space="preserve"> </w:t>
      </w:r>
      <w:r>
        <w:t xml:space="preserve">Trade policies change frequently. Continuous professional development is required to ensure that every individual designated as a Customs Officer stays updated on new tariffs, trade agreements, and prohibited item lists relevant to the South African context.</w:t>
      </w:r>
    </w:p>
    <w:bookmarkEnd w:id="24"/>
    <w:bookmarkStart w:id="29" w:name="proposed-recommendations-for-enhancement"/>
    <w:p>
      <w:pPr>
        <w:pStyle w:val="Heading2"/>
      </w:pPr>
      <w:r>
        <w:t xml:space="preserve">5. Proposed Recommendations for Enhancement</w:t>
      </w:r>
    </w:p>
    <w:p>
      <w:pPr>
        <w:pStyle w:val="FirstParagraph"/>
      </w:pPr>
      <w:r>
        <w:t xml:space="preserve">To address the challenges outlined above and further leverage the potential of this sector, the following recommendations are proposed for implementation in South Africa Johannesburg.</w:t>
      </w:r>
    </w:p>
    <w:bookmarkStart w:id="28" w:name="X381155b9603ea14b6c7652c756db716473c65d0"/>
    <w:p>
      <w:pPr>
        <w:pStyle w:val="Heading3"/>
      </w:pPr>
      <w:r>
        <w:rPr>
          <w:iCs/>
          <w:i/>
          <w:bCs/>
          <w:b/>
        </w:rPr>
        <w:t xml:space="preserve">Promoted by: The Project Management Office</w:t>
      </w:r>
    </w:p>
    <w:bookmarkStart w:id="25" w:name="advanced-training-and-development"/>
    <w:p>
      <w:pPr>
        <w:pStyle w:val="Heading4"/>
      </w:pPr>
      <w:r>
        <w:t xml:space="preserve">5.1 Advanced Training and Development</w:t>
      </w:r>
    </w:p>
    <w:p>
      <w:pPr>
        <w:pStyle w:val="FirstParagraph"/>
      </w:pPr>
      <w:r>
        <w:t xml:space="preserve">We recommend a specialized training module tailored specifically for officers operating in high-density zones like South Africa Johannesburg. This should include advanced risk assessment techniques, cyber-security awareness for digital customs declarations, and soft skills for interacting with diverse commercial stakeholders.</w:t>
      </w:r>
    </w:p>
    <w:bookmarkEnd w:id="25"/>
    <w:bookmarkStart w:id="26" w:name="technological-integration"/>
    <w:p>
      <w:pPr>
        <w:pStyle w:val="Heading4"/>
      </w:pPr>
      <w:r>
        <w:t xml:space="preserve">5.2 Technological Integration</w:t>
      </w:r>
    </w:p>
    <w:p>
      <w:pPr>
        <w:pStyle w:val="FirstParagraph"/>
      </w:pPr>
      <w:r>
        <w:t xml:space="preserve">The deployment of AI-driven scanning technologies and automated risk management systems can significantly reduce the manual workload on each Customs Officer. By automating routine checks, officers can focus their expertise on high-risk shipments, thereby increasing both security and efficiency in South Africa Johannesburg.</w:t>
      </w:r>
    </w:p>
    <w:bookmarkEnd w:id="26"/>
    <w:bookmarkStart w:id="27" w:name="public-private-partnerships"/>
    <w:p>
      <w:pPr>
        <w:pStyle w:val="Heading4"/>
      </w:pPr>
      <w:r>
        <w:t xml:space="preserve">5.3 Public-Private Partnerships</w:t>
      </w:r>
    </w:p>
    <w:p>
      <w:pPr>
        <w:pStyle w:val="FirstParagraph"/>
      </w:pPr>
      <w:r>
        <w:t xml:space="preserve">Closer collaboration between customs authorities and private logistics firms in Johannesburg is essential. Establishing pre-clearance protocols where goods are assessed before arrival can dramatically speed up processing times for the Customs Officer at the point of entry.</w:t>
      </w:r>
    </w:p>
    <w:bookmarkEnd w:id="27"/>
    <w:bookmarkEnd w:id="28"/>
    <w:bookmarkEnd w:id="29"/>
    <w:bookmarkStart w:id="30" w:name="conclusion"/>
    <w:p>
      <w:pPr>
        <w:pStyle w:val="Heading2"/>
      </w:pPr>
      <w:r>
        <w:t xml:space="preserve">6. Conclusion</w:t>
      </w:r>
    </w:p>
    <w:p>
      <w:pPr>
        <w:pStyle w:val="FirstParagraph"/>
      </w:pPr>
      <w:r>
        <w:t xml:space="preserve">In conclusion, this Project Report affirms that the Customs Officer is a linchpin in the economic stability and growth of South Africa Johannesburg. The role has expanded from simple gatekeeping to complex data analysis, risk management, and international compliance enforcement. By investing in the technological tools and professional development of those who serve as a Customs Officer, South Africa can solidify its position as the premier logistics hub for Africa.</w:t>
      </w:r>
    </w:p>
    <w:p>
      <w:pPr>
        <w:pStyle w:val="BodyText"/>
      </w:pPr>
      <w:r>
        <w:t xml:space="preserve">The strategic optimization of these operations in South Africa Johannesburg will yield tangible benefits, including increased foreign direct investment, faster supply chain turnaround times, and enhanced national security. It is imperative that all stakeholders recognize the dual mandate of efficiency and enforcement inherent in every Customs Officer role. Only through a concerted effort to support and modernize this workforce can we fully realize the potential of South Africa Johannesburg as a global trade leader.</w:t>
      </w:r>
    </w:p>
    <w:p>
      <w:pPr>
        <w:pStyle w:val="BodyText"/>
      </w:pPr>
      <w:r>
        <w:rPr>
          <w:bCs/>
          <w:b/>
        </w:rPr>
        <w:t xml:space="preserve">End of Report</w:t>
      </w:r>
      <w:r>
        <w:br/>
      </w:r>
      <w:r>
        <w:t xml:space="preserve">Prepared for internal review and strategic planning purposes.</w:t>
      </w:r>
      <w:r>
        <w:br/>
      </w:r>
      <w:r>
        <w:t xml:space="preserve">Keywords: Customs Officer, South Africa Johannesburg, Trade Facilitation, Logistics, Compliance.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South Africa Johannesburg</dc:title>
  <dc:creator/>
  <dc:language>en</dc:language>
  <cp:keywords/>
  <dcterms:created xsi:type="dcterms:W3CDTF">2026-07-29T19:39:40Z</dcterms:created>
  <dcterms:modified xsi:type="dcterms:W3CDTF">2026-07-29T19:39:40Z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