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f3bd6cec391c0a4017b27c659e8e47b1a8dfa6c"/>
    <w:p>
      <w:pPr>
        <w:pStyle w:val="Heading1"/>
      </w:pPr>
      <w:r>
        <w:t xml:space="preserve">Project Report: Strategic Role and Operational Framework of the Customs Officer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From:&gt;</w:t>
      </w:r>
    </w:p>
    <w:p>
      <w:pPr>
        <w:pStyle w:val="BodyText"/>
      </w:pPr>
      <w:r>
        <w:t xml:space="preserve">&gt;</w:t>
      </w:r>
      <w:r>
        <w:t xml:space="preserve"> </w:t>
      </w:r>
      <w:r>
        <w:t xml:space="preserve">&gt;</w:t>
      </w:r>
    </w:p>
    <w:p>
      <w:pPr>
        <w:pStyle w:val="BodyText"/>
      </w:pPr>
      <w:r>
        <w:t xml:space="preserve">This Project Report provides a comprehensive analysis of the role, responsibilities, and strategic importance of the Customs Officer within the jurisdiction of United Arab Emirates Abu Dhabi. As a central hub for international trade and logistics in the Middle East, United Arab Emirates Abu Dhabi serves as a critical gateway for global commerce. The efficiency, integrity, and professionalism of Customs Officers are paramount to maintaining this status. This document outlines the operational dynamics, technological integration, legal frameworks governing these officers, and their pivotal role in securing national borders while facilitating legitimate trade flow.</w:t>
      </w:r>
    </w:p>
    <w:bookmarkStart w:id="20" w:name="introduction"/>
    <w:p>
      <w:pPr>
        <w:pStyle w:val="Heading2"/>
      </w:pPr>
      <w:r>
        <w:t xml:space="preserve">. Introduction</w:t>
      </w:r>
    </w:p>
    <w:p>
      <w:pPr>
        <w:pStyle w:val="FirstParagraph"/>
      </w:pPr>
      <w:r>
        <w:t xml:space="preserve">&gt;</w:t>
      </w:r>
    </w:p>
    <w:p>
      <w:pPr>
        <w:pStyle w:val="BodyText"/>
      </w:pPr>
      <w:r>
        <w:t xml:space="preserve">The United Arab Emirates Abu Dhabi has established itself as a premier global logistics hub due to its strategic geographic location and robust infrastructure. Central to this success is the customs authority, which regulates the import and export of goods. The Customs Officer acts as the frontline agent for this authority. Their duties extend far beyond simple inspection; they are guardians of national security, collectors of state revenue, and facilitators of economic growth.</w:t>
      </w:r>
    </w:p>
    <w:p>
      <w:pPr>
        <w:pStyle w:val="BodyText"/>
      </w:pPr>
      <w:r>
        <w:t xml:space="preserve">In United Arab Emirates Abu Dhabi, the complexity arises from high volume transactions involving diverse commodities ranging from oil derivatives to luxury goods and perishable food items. Therefore, the Customs Officer must possess a multidisciplinary skill set comprising legal knowledge, logistical expertise, and advanced technological proficiency. This report details how these officers navigate this complex landscape.</w:t>
      </w:r>
    </w:p>
    <w:bookmarkEnd w:id="20"/>
    <w:bookmarkStart w:id="21" w:name="legal-and-regulatory-framework"/>
    <w:p>
      <w:pPr>
        <w:pStyle w:val="Heading2"/>
      </w:pPr>
      <w:r>
        <w:t xml:space="preserve">. Legal and Regulatory Framework</w:t>
      </w:r>
    </w:p>
    <w:p>
      <w:pPr>
        <w:pStyle w:val="FirstParagraph"/>
      </w:pPr>
      <w:r>
        <w:t xml:space="preserve">&gt;</w:t>
      </w:r>
    </w:p>
    <w:p>
      <w:pPr>
        <w:pStyle w:val="BodyText"/>
      </w:pPr>
      <w:r>
        <w:t xml:space="preserve">The operations of a Customs Officer in United Arab Emirates Abu Dhabi are strictly governed by federal laws and local emirate regulations. The primary legislative backdrop includes the Federal Law on Customs Affairs, which sets the standard for procedures across all seven emirates, while local directives in United Arab Emirates Abu Dhabi may impose additional specific requirements.</w:t>
      </w:r>
    </w:p>
    <w:p>
      <w:pPr>
        <w:numPr>
          <w:ilvl w:val="0"/>
          <w:numId w:val="1001"/>
        </w:numPr>
        <w:pStyle w:val="Compact"/>
      </w:pPr>
      <w:r>
        <w:rPr>
          <w:bCs/>
          <w:b/>
        </w:rPr>
        <w:t xml:space="preserve">Categorization of Goods:</w:t>
      </w:r>
      <w:r>
        <w:t xml:space="preserve"> </w:t>
      </w:r>
      <w:r>
        <w:t xml:space="preserve">Officers are trained to classify goods according to the Harmonized System (HS) codes. Accurate classification is vital for determining duty rates and regulatory compliance.</w:t>
      </w:r>
    </w:p>
    <w:p>
      <w:pPr>
        <w:numPr>
          <w:ilvl w:val="0"/>
          <w:numId w:val="1001"/>
        </w:numPr>
        <w:pStyle w:val="Compact"/>
      </w:pPr>
      <w:r>
        <w:rPr>
          <w:bCs/>
          <w:b/>
        </w:rPr>
        <w:t xml:space="preserve">Duty Assessment:</w:t>
      </w:r>
      <w:r>
        <w:t xml:space="preserve"> </w:t>
      </w:r>
      <w:r>
        <w:t xml:space="preserve">The Customs Officer calculates applicable customs duties, excise taxes, and VAT on imported goods. This revenue collection is a significant component of the United Arab Emirates Abu Dhabi’s national budget.</w:t>
      </w:r>
    </w:p>
    <w:p>
      <w:pPr>
        <w:numPr>
          <w:ilvl w:val="0"/>
          <w:numId w:val="1001"/>
        </w:numPr>
        <w:pStyle w:val="Compact"/>
      </w:pPr>
      <w:r>
        <w:rPr>
          <w:bCs/>
          <w:b/>
        </w:rPr>
        <w:t xml:space="preserve">Prohibited and Restricted Items:</w:t>
      </w:r>
      <w:r>
        <w:t xml:space="preserve"> </w:t>
      </w:r>
      <w:r>
        <w:t xml:space="preserve">Officers enforce bans on specific items such as narcotics, certain pharmaceuticals, weapons without permits, and culturally sensitive materials. Adherence to Islamic values and local laws in United Arab Emirates Abu Dhabi is strictly monitored during this process.</w:t>
      </w:r>
    </w:p>
    <w:p>
      <w:pPr>
        <w:pStyle w:val="FirstParagraph"/>
      </w:pPr>
      <w:r>
        <w:t xml:space="preserve">&gt;</w:t>
      </w:r>
    </w:p>
    <w:bookmarkEnd w:id="21"/>
    <w:bookmarkStart w:id="25" w:name="X58073a4aac108d20c4ee7b75fa391155f07295e"/>
    <w:p>
      <w:pPr>
        <w:pStyle w:val="Heading2"/>
      </w:pPr>
      <w:r>
        <w:t xml:space="preserve">. Core Responsibilities of the Customs Officer</w:t>
      </w:r>
    </w:p>
    <w:p>
      <w:pPr>
        <w:pStyle w:val="FirstParagraph"/>
      </w:pPr>
      <w:r>
        <w:t xml:space="preserve">&gt;</w:t>
      </w:r>
    </w:p>
    <w:p>
      <w:pPr>
        <w:pStyle w:val="BodyText"/>
      </w:pPr>
      <w:r>
        <w:t xml:space="preserve">The daily operational duties of a Customs Officer in United Arab Emirates Abu Dhabi are multifaceted. These responsibilities can be categorized into three main pillars: Security, Compliance, and Facilitation.</w:t>
      </w:r>
    </w:p>
    <w:bookmarkStart w:id="22" w:name="security-and-risk-management"/>
    <w:p>
      <w:pPr>
        <w:pStyle w:val="Heading3"/>
      </w:pPr>
      <w:r>
        <w:t xml:space="preserve">. Security and Risk Management</w:t>
      </w:r>
    </w:p>
    <w:p>
      <w:pPr>
        <w:pStyle w:val="FirstParagraph"/>
      </w:pPr>
      <w:r>
        <w:t xml:space="preserve">&gt;</w:t>
      </w:r>
    </w:p>
    <w:p>
      <w:pPr>
        <w:pStyle w:val="BodyText"/>
      </w:pPr>
      <w:r>
        <w:t xml:space="preserve">In an era of global terrorism and transnational crime, the security mandate of the Customs Officer is critical. They conduct risk assessments to identify high-risk shipments before they enter or leave United Arab Emirates Abu Dhabi. This involves analyzing documentation for discrepancies, cross-referencing data with international watchlists, and utilizing intelligence sharing agreements. Non-intrusive inspection technologies, such as X-ray scanners and gamma-ray systems deployed at ports like Khalifa Port and Abu Dhabi Global Terminal (ADGAT), are operated or supervised by these officers to detect concealed contraband.</w:t>
      </w:r>
    </w:p>
    <w:bookmarkEnd w:id="22"/>
    <w:bookmarkStart w:id="23" w:name="trade-facilitation"/>
    <w:p>
      <w:pPr>
        <w:pStyle w:val="Heading3"/>
      </w:pPr>
      <w:r>
        <w:t xml:space="preserve">. Trade Facilitation</w:t>
      </w:r>
    </w:p>
    <w:p>
      <w:pPr>
        <w:pStyle w:val="FirstParagraph"/>
      </w:pPr>
      <w:r>
        <w:t xml:space="preserve">&gt;</w:t>
      </w:r>
    </w:p>
    <w:p>
      <w:pPr>
        <w:pStyle w:val="BodyText"/>
      </w:pPr>
      <w:r>
        <w:t xml:space="preserve">While security is paramount, the primary economic function of United Arab Emirates Abu Dhabi relies on speed and efficiency. The Customs Officer plays a key role in expediting legitimate trade. By pre-clearing goods before arrival and utilizing automated declaration systems, they reduce dwell time for cargo. This facilitation supports local businesses and attracts multinational corporations to set up regional headquarters in United Arab Emirates Abu Dhabi.</w:t>
      </w:r>
    </w:p>
    <w:bookmarkEnd w:id="23"/>
    <w:bookmarkStart w:id="24" w:name="compliance-and-audit"/>
    <w:p>
      <w:pPr>
        <w:pStyle w:val="Heading3"/>
      </w:pPr>
      <w:r>
        <w:t xml:space="preserve">. Compliance and Audit</w:t>
      </w:r>
    </w:p>
    <w:p>
      <w:pPr>
        <w:pStyle w:val="FirstParagraph"/>
      </w:pPr>
      <w:r>
        <w:t xml:space="preserve">&gt;</w:t>
      </w:r>
    </w:p>
    <w:p>
      <w:pPr>
        <w:pStyle w:val="BodyText"/>
      </w:pPr>
      <w:r>
        <w:t xml:space="preserve">Post-entry audits are a significant part of the Customs Officer’s portfolio. They review historical data of importers and exporters to ensure past declarations were accurate. This audit function deters fraud such as under-invoicing or misclassification, ensuring that United Arab Emirates Abu Dhabi maintains fair competition and collects all dues owed to the state.</w:t>
      </w:r>
    </w:p>
    <w:bookmarkEnd w:id="24"/>
    <w:bookmarkEnd w:id="25"/>
    <w:bookmarkStart w:id="26" w:name="technological-integration"/>
    <w:p>
      <w:pPr>
        <w:pStyle w:val="Heading2"/>
      </w:pPr>
      <w:r>
        <w:t xml:space="preserve">. Technological Integration</w:t>
      </w:r>
    </w:p>
    <w:p>
      <w:pPr>
        <w:pStyle w:val="FirstParagraph"/>
      </w:pPr>
      <w:r>
        <w:t xml:space="preserve">&gt;</w:t>
      </w:r>
    </w:p>
    <w:p>
      <w:pPr>
        <w:pStyle w:val="BodyText"/>
      </w:pPr>
      <w:r>
        <w:t xml:space="preserve">The modern Customs Officer in United Arab Emirates Abu Dhabi is increasingly tech-savvy. The implementation of advanced customs automation systems has transformed their role. Key technological tools include:</w:t>
      </w:r>
    </w:p>
    <w:p>
      <w:pPr>
        <w:numPr>
          <w:ilvl w:val="0"/>
          <w:numId w:val="1002"/>
        </w:numPr>
        <w:pStyle w:val="Compact"/>
      </w:pPr>
      <w:r>
        <w:rPr>
          <w:bCs/>
          <w:b/>
        </w:rPr>
        <w:t xml:space="preserve">Single Window System:</w:t>
      </w:r>
      <w:r>
        <w:t xml:space="preserve"> </w:t>
      </w:r>
      <w:r>
        <w:t xml:space="preserve">This platform allows traders to submit all regulatory documents through a single entry point, which the Customs Officer monitors for real-time validation.</w:t>
      </w:r>
    </w:p>
    <w:p>
      <w:pPr>
        <w:numPr>
          <w:ilvl w:val="0"/>
          <w:numId w:val="1002"/>
        </w:numPr>
        <w:pStyle w:val="Compact"/>
      </w:pPr>
      <w:r>
        <w:rPr>
          <w:bCs/>
          <w:b/>
        </w:rPr>
        <w:t xml:space="preserve">Data Analytics and AI:</w:t>
      </w:r>
      <w:r>
        <w:t xml:space="preserve"> </w:t>
      </w:r>
      <w:r>
        <w:t xml:space="preserve">Artificial intelligence algorithms assist officers by flagging anomalies in shipment data. Officers use these insights to focus their manual inspections on high-probability risks rather than random checks.</w:t>
      </w:r>
    </w:p>
    <w:p>
      <w:pPr>
        <w:numPr>
          <w:ilvl w:val="0"/>
          <w:numId w:val="1002"/>
        </w:numPr>
        <w:pStyle w:val="Compact"/>
      </w:pPr>
      <w:r>
        <w:rPr>
          <w:bCs/>
          <w:b/>
        </w:rPr>
        <w:t xml:space="preserve">Blockchain Integration:</w:t>
      </w:r>
      <w:r>
        <w:t xml:space="preserve">: Pilot projects in United Arab Emirates Abu Dhabi are exploring blockchain for supply chain transparency, allowing Customs Officers to verify the origin and authenticity of goods instantly.</w:t>
      </w:r>
    </w:p>
    <w:p>
      <w:pPr>
        <w:pStyle w:val="FirstParagraph"/>
      </w:pPr>
      <w:r>
        <w:t xml:space="preserve">&gt;</w:t>
      </w:r>
    </w:p>
    <w:bookmarkEnd w:id="26"/>
    <w:bookmarkStart w:id="27" w:name="professional-development-and-ethics"/>
    <w:p>
      <w:pPr>
        <w:pStyle w:val="Heading2"/>
      </w:pPr>
      <w:r>
        <w:t xml:space="preserve">. Professional Development and Ethics</w:t>
      </w:r>
    </w:p>
    <w:p>
      <w:pPr>
        <w:pStyle w:val="FirstParagraph"/>
      </w:pPr>
      <w:r>
        <w:t xml:space="preserve">&gt;</w:t>
      </w:r>
    </w:p>
    <w:p>
      <w:pPr>
        <w:pStyle w:val="BodyText"/>
      </w:pPr>
      <w:r>
        <w:t xml:space="preserve">The integrity of a Customs Officer is the bedrock of trust in United Arab Emirates Abu Dhabi’s trading environment. Rigorous ethical standards are enforced, including strict anti-corruption policies. Officers undergo continuous professional development to stay updated on changing international trade agreements, sanctions regimes, and emerging smuggling techniques.</w:t>
      </w:r>
    </w:p>
    <w:p>
      <w:pPr>
        <w:pStyle w:val="BodyText"/>
      </w:pPr>
      <w:r>
        <w:t xml:space="preserve">Cultural sensitivity is also a crucial aspect of the role. United Arab Emirates Abu Dhabi hosts a diverse workforce and clientele from around the globe. Customs Officers are trained in cross-cultural communication to handle disputes professionally and respectfully, ensuring that interactions reflect the hospitality and sophistication associated with the emirate.</w:t>
      </w:r>
    </w:p>
    <w:bookmarkEnd w:id="27"/>
    <w:bookmarkStart w:id="28" w:name="conclusion"/>
    <w:p>
      <w:pPr>
        <w:pStyle w:val="Heading2"/>
      </w:pPr>
      <w:r>
        <w:t xml:space="preserve">. Conclusion</w:t>
      </w:r>
    </w:p>
    <w:p>
      <w:pPr>
        <w:pStyle w:val="FirstParagraph"/>
      </w:pPr>
      <w:r>
        <w:t xml:space="preserve">&gt;</w:t>
      </w:r>
    </w:p>
    <w:p>
      <w:pPr>
        <w:pStyle w:val="BodyText"/>
      </w:pPr>
      <w:r>
        <w:t xml:space="preserve">In conclusion, the Customs Officer is an indispensable asset to United Arab Emirates Abu Dhabi. They represent more than just regulatory enforcement; they are enablers of economic prosperity and protectors of national security. The synergy between human expertise and technological innovation in United Arab Emirates Abu Dhabi creates a robust customs environment that is both secure and efficient.</w:t>
      </w:r>
    </w:p>
    <w:p>
      <w:pPr>
        <w:pStyle w:val="BodyText"/>
      </w:pPr>
      <w:r>
        <w:t xml:space="preserve">&gt;</w:t>
      </w:r>
    </w:p>
    <w:p>
      <w:pPr>
        <w:pStyle w:val="BodyText"/>
      </w:pPr>
      <w:r>
        <w:t xml:space="preserve">As global trade dynamics shift, the role of the Customs Officer will continue to evolve. Continued investment in training, technology, and infrastructure for these officers will ensure that United Arab Emirates Abu Dhabi remains a competitive and trustworthy destination for international business. This Project Report underscores that supporting the operational capabilities of Customs Officers is not merely a regulatory necessity but a strategic economic imperative for United Arab Emirates Abu Dhabi.</w:t>
      </w:r>
    </w:p>
    <w:p>
      <w:pPr>
        <w:pStyle w:val="BodyText"/>
      </w:pPr>
      <w:r>
        <w:t xml:space="preserve">&gt;</w:t>
      </w:r>
    </w:p>
    <w:p>
      <w:pPr>
        <w:pStyle w:val="BodyText"/>
      </w:pPr>
      <w:r>
        <w:rPr>
          <w:bCs/>
          <w:b/>
        </w:rPr>
        <w:t xml:space="preserve">End of Document</w:t>
      </w:r>
      <w:r>
        <w:br/>
      </w:r>
      <w:r>
        <w:t xml:space="preserve">Prepared by: Project Analysis Division</w:t>
      </w:r>
      <w:r>
        <w:br/>
      </w:r>
      <w:r>
        <w:t xml:space="preserve">Jurisdiction: United Arab Emirates Abu Dhabi</w:t>
      </w:r>
      <w:r>
        <w:br/>
      </w:r>
      <w:r>
        <w:t xml:space="preserve">Subject: Customs Officer Operational Review</w:t>
      </w:r>
    </w:p>
    <w:p>
      <w:pPr>
        <w:pStyle w:val="BodyText"/>
      </w:pPr>
      <w:r>
        <w:t xml:space="preserve">&gt;</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United Arab Emirates Abu Dhabi</dc:title>
  <dc:creator/>
  <dc:language>en</dc:language>
  <cp:keywords/>
  <dcterms:created xsi:type="dcterms:W3CDTF">2026-07-29T16:07:22Z</dcterms:created>
  <dcterms:modified xsi:type="dcterms:W3CDTF">2026-07-29T16:07:22Z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