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Project</w:t>
      </w:r>
      <w:r>
        <w:t xml:space="preserve"> </w:t>
      </w:r>
      <w:r>
        <w:t xml:space="preserve">Report:</w:t>
      </w:r>
      <w:r>
        <w:t xml:space="preserve"> </w:t>
      </w:r>
      <w:r>
        <w:t xml:space="preserve">Córdoba,</w:t>
      </w:r>
      <w:r>
        <w:t xml:space="preserve"> </w:t>
      </w:r>
      <w:r>
        <w:t xml:space="preserve">Argentina</w:t>
      </w:r>
    </w:p>
    <w:bookmarkStart w:id="31" w:name="data-scientist-project-report"/>
    <w:p>
      <w:pPr>
        <w:pStyle w:val="Heading1"/>
      </w:pPr>
      <w:r>
        <w:t xml:space="preserve">Data Scientist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 Tech Innovation Hub</w:t>
      </w:r>
      <w:r>
        <w:br/>
      </w:r>
      <w:r>
        <w:t xml:space="preserve">: Senior Data Analyst Team</w:t>
      </w:r>
      <w:r>
        <w:br/>
      </w:r>
      <w:r>
        <w:t xml:space="preserve">: Implementation of Advanced Analytics Frameworks in Argentina Córdoba</w:t>
      </w:r>
    </w:p>
    <w:bookmarkStart w:id="20" w:name="executive-summary"/>
    <w:p>
      <w:pPr>
        <w:pStyle w:val="Heading2"/>
      </w:pPr>
      <w:r>
        <w:t xml:space="preserve">1. Executive Summary</w:t>
      </w:r>
    </w:p>
    <w:p>
      <w:pPr>
        <w:pStyle w:val="FirstParagraph"/>
      </w:pPr>
      <w:r>
        <w:t xml:space="preserve">This Project Report outlines the strategic necessity, operational framework, and anticipated economic impact of deploying specialized Data Scientist roles within the vibrant technological ecosystem of Argentina Córdoba. As global industries increasingly rely on big data for decision-making processes, the demand for high-caliber analytical talent has surged. This document argues that establishing a robust pipeline of Data Scientist professionals in Argentina Córdoba is not only viable but essential for local economic diversification and global competitiveness.</w:t>
      </w:r>
      <w:r>
        <w:t xml:space="preserve"> </w:t>
      </w:r>
      <w:r>
        <w:t xml:space="preserve">The report details the current market landscape in Argentina Córdoba, identifying key sectors such as agribusiness, fintech, and manufacturing where data-driven insights can yield significant returns. It further elaborates on the unique advantages of the region's educational infrastructure, particularly its renowned public universities which produce highly skilled engineering graduates. By leveraging these assets through targeted Project Report initiatives focused on upskilling and retention we aim to position Argentina Córdoba as a premier hub for Data Science in Latin America.</w:t>
      </w:r>
    </w:p>
    <w:bookmarkEnd w:id="20"/>
    <w:bookmarkStart w:id="21" w:name="introduction-and-contextual-background"/>
    <w:p>
      <w:pPr>
        <w:pStyle w:val="Heading2"/>
      </w:pPr>
      <w:r>
        <w:t xml:space="preserve">2. Introduction and Contextual Background</w:t>
      </w:r>
    </w:p>
    <w:p>
      <w:pPr>
        <w:pStyle w:val="FirstParagraph"/>
      </w:pPr>
      <w:r>
        <w:t xml:space="preserve">In the modern digital economy, data is often referred to as the "new oil." However, like oil, raw data requires sophisticated refinement to become valuable fuel for business growth. This is where the role of a Data Scientist becomes critical. In this Project Report we define a Data Scientist not merely as a programmer or statistician but as an interdisciplinary professional capable of extracting actionable intelligence from complex datasets using machine learning algorithms, statistical modeling, and predictive analytics.</w:t>
      </w:r>
    </w:p>
    <w:p>
      <w:pPr>
        <w:pStyle w:val="BodyText"/>
      </w:pPr>
      <w:r>
        <w:t xml:space="preserve">Argentina Córdoba has historically been recognized as one of Argentina's most important academic and industrial centers. Often dubbed the "Silicon Valley of Argentina," the city boasts a high concentration of universities, research institutes, and technology parks. Despite this potential recent years have seen a brain drain phenomenon where top talent migrates to Buenos Aires or abroad for better opportunities. This Project Report aims to reverse that trend by demonstrating how local investment in Data Scientist capabilities can create sustainable local employment and foster innovation ecosystems specifically tailored to the needs of Argentina Córdoba businesses.</w:t>
      </w:r>
    </w:p>
    <w:bookmarkEnd w:id="21"/>
    <w:bookmarkStart w:id="25" w:name="X52899185e5294708c3107c530e7782364b2fab1"/>
    <w:p>
      <w:pPr>
        <w:pStyle w:val="Heading2"/>
      </w:pPr>
      <w:r>
        <w:t xml:space="preserve">3. Market Analysis: The Demand for Data Science in Argentina Córdoba</w:t>
      </w:r>
    </w:p>
    <w:p>
      <w:pPr>
        <w:pStyle w:val="FirstParagraph"/>
      </w:pPr>
      <w:r>
        <w:t xml:space="preserve">The adoption of data-driven strategies varies across industries. In this section we analyze three primary sectors within Argentina Córdoba that present immediate opportunities for Data Scientist integration:</w:t>
      </w:r>
    </w:p>
    <w:bookmarkStart w:id="22" w:name="agribusiness-and-agritech"/>
    <w:p>
      <w:pPr>
        <w:pStyle w:val="Heading3"/>
      </w:pPr>
      <w:r>
        <w:t xml:space="preserve">3.1 Agribusiness and Agritech</w:t>
      </w:r>
    </w:p>
    <w:p>
      <w:pPr>
        <w:pStyle w:val="FirstParagraph"/>
      </w:pPr>
      <w:r>
        <w:t xml:space="preserve">Argentina is an agricultural powerhouse, and Córdoba plays a pivotal role in this sector with its extensive grain production fields. The application of precision agriculture relies heavily on data scientists who can analyze satellite imagery, soil sensor data, and weather patterns to optimize crop yields while minimizing resource usage. For companies in Argentina Córdoba developing IoT solutions for farming the ability to interpret terabytes of field data is crucial. A dedicated Data Scientist can bridge the gap between agricultural practice and technological implementation enabling farmers to make real-time decisions based on predictive models rather than historical intuition alone.</w:t>
      </w:r>
    </w:p>
    <w:bookmarkEnd w:id="22"/>
    <w:bookmarkStart w:id="23" w:name="financial-technology-fintech"/>
    <w:p>
      <w:pPr>
        <w:pStyle w:val="Heading3"/>
      </w:pPr>
      <w:r>
        <w:t xml:space="preserve">3.2 Financial Technology (Fintech)</w:t>
      </w:r>
    </w:p>
    <w:p>
      <w:pPr>
        <w:pStyle w:val="FirstParagraph"/>
      </w:pPr>
      <w:r>
        <w:t xml:space="preserve">The fintech sector in Argentina has experienced exponential growth particularly following recent macroeconomic shifts that drove consumers toward digital banking solutions. Banks and startups operating in Argentina Córdoba require Data Scientists to develop fraud detection systems, credit scoring models that account for volatile inflation rates, and personalized financial advice algorithms. The complexity of the Argentine economic context necessitates sophisticated modeling techniques which only skilled Data Scientist professionals can provide ensuring both regulatory compliance and competitive advantage.</w:t>
      </w:r>
    </w:p>
    <w:bookmarkEnd w:id="23"/>
    <w:bookmarkStart w:id="24" w:name="manufacturing-and-logistics"/>
    <w:p>
      <w:pPr>
        <w:pStyle w:val="Heading3"/>
      </w:pPr>
      <w:r>
        <w:t xml:space="preserve">3.3 Manufacturing and Logistics</w:t>
      </w:r>
    </w:p>
    <w:p>
      <w:pPr>
        <w:pStyle w:val="FirstParagraph"/>
      </w:pPr>
      <w:r>
        <w:t xml:space="preserve">Córdoba is also a major hub for automotive manufacturing heavy machinery production as well as logistics operations connecting the country to international markets. Predictive maintenance of machinery supply chain optimization and demand forecasting are areas where Data Science adds immense value. By implementing machine learning models these enterprises can reduce downtime lower operational costs and improve delivery times contributing directly to the economic resilience of Argentina Córdoba’s industrial base.</w:t>
      </w:r>
    </w:p>
    <w:bookmarkEnd w:id="24"/>
    <w:bookmarkEnd w:id="25"/>
    <w:bookmarkStart w:id="26" w:name="X0da79a1041d21182f9715cf49908ff67dce3900"/>
    <w:p>
      <w:pPr>
        <w:pStyle w:val="Heading2"/>
      </w:pPr>
      <w:r>
        <w:t xml:space="preserve">4. Educational Infrastructure and Talent Pipeline</w:t>
      </w:r>
    </w:p>
    <w:p>
      <w:pPr>
        <w:pStyle w:val="FirstParagraph"/>
      </w:pPr>
      <w:r>
        <w:t xml:space="preserve">A critical component of this Project Report involves assessing the availability of human capital. The presence of prestigious institutions such as the National University Córdoba (UNC) provides a solid foundation for cultivating Data Scientist talent. These universities offer rigorous programs in computer science mathematics and statistics that align closely with industry requirements.</w:t>
      </w:r>
    </w:p>
    <w:p>
      <w:pPr>
        <w:pStyle w:val="BodyText"/>
      </w:pPr>
      <w:r>
        <w:t xml:space="preserve">However there remains a gap between academic theory and practical application. Many graduates lack experience with cloud computing platforms big data frameworks like Hadoop or Spark which are standard in corporate environments. This Project Report recommends establishing internship partnerships between local tech companies and university departments to provide students with hands-on experience before they graduate. Furthermore continuous professional development workshops led by experienced Data Scientist mentors can help bridge this skills gap ensuring that the workforce remains competitive on a global scale.</w:t>
      </w:r>
    </w:p>
    <w:bookmarkEnd w:id="26"/>
    <w:bookmarkStart w:id="27" w:name="strategic-recommendations"/>
    <w:p>
      <w:pPr>
        <w:pStyle w:val="Heading2"/>
      </w:pPr>
      <w:r>
        <w:t xml:space="preserve">5. Strategic Recommendations</w:t>
      </w:r>
    </w:p>
    <w:p>
      <w:pPr>
        <w:pStyle w:val="FirstParagraph"/>
      </w:pPr>
      <w:r>
        <w:t xml:space="preserve">To successfully implement the vision outlined in this Project Report for Argentina Córdoba we propose the following strategic actions:</w:t>
      </w:r>
    </w:p>
    <w:p>
      <w:pPr>
        <w:numPr>
          <w:ilvl w:val="0"/>
          <w:numId w:val="1001"/>
        </w:numPr>
        <w:pStyle w:val="Compact"/>
      </w:pPr>
      <w:r>
        <w:rPr>
          <w:bCs/>
          <w:b/>
        </w:rPr>
        <w:t xml:space="preserve">Create Specialized Data Science Incubators:</w:t>
      </w:r>
    </w:p>
    <w:p>
      <w:pPr>
        <w:numPr>
          <w:ilvl w:val="0"/>
          <w:numId w:val="1001"/>
        </w:numPr>
        <w:pStyle w:val="Compact"/>
      </w:pPr>
      <w:r>
        <w:rPr>
          <w:bCs/>
          <w:b/>
        </w:rPr>
        <w:t xml:space="preserve">Incentivize Local Hiring:</w:t>
      </w:r>
    </w:p>
    <w:p>
      <w:pPr>
        <w:numPr>
          <w:ilvl w:val="0"/>
          <w:numId w:val="1001"/>
        </w:numPr>
        <w:pStyle w:val="Compact"/>
      </w:pPr>
      <w:r>
        <w:rPr>
          <w:bCs/>
          <w:b/>
        </w:rPr>
        <w:t xml:space="preserve">Promote Interdisciplinary Collaboration:</w:t>
      </w:r>
    </w:p>
    <w:p>
      <w:pPr>
        <w:numPr>
          <w:ilvl w:val="0"/>
          <w:numId w:val="1001"/>
        </w:numPr>
        <w:pStyle w:val="Compact"/>
      </w:pPr>
      <w:r>
        <w:rPr>
          <w:bCs/>
          <w:b/>
        </w:rPr>
        <w:t xml:space="preserve">Develop English Language Proficiency Programs:</w:t>
      </w:r>
    </w:p>
    <w:bookmarkEnd w:id="27"/>
    <w:bookmarkStart w:id="28" w:name="expected-outcomes-and-impact-assessment"/>
    <w:p>
      <w:pPr>
        <w:pStyle w:val="Heading2"/>
      </w:pPr>
      <w:r>
        <w:t xml:space="preserve">6. Expected Outcomes and Impact Assessment</w:t>
      </w:r>
    </w:p>
    <w:p>
      <w:pPr>
        <w:pStyle w:val="FirstParagraph"/>
      </w:pPr>
      <w:r>
        <w:t xml:space="preserve">The successful execution of these initiatives is projected to yield several positive outcomes for Argentina Córdoba. Firstly increased employment opportunities for high-skilled workers will help mitigate brain drain keeping valuable intellectual capital within the region. Secondly as local businesses become more efficient through data-driven decision-making overall productivity in the regional economy will rise leading to higher GDP contributions.</w:t>
      </w:r>
    </w:p>
    <w:p>
      <w:pPr>
        <w:pStyle w:val="BodyText"/>
      </w:pPr>
      <w:r>
        <w:t xml:space="preserve">Moreover attracting foreign investment becomes easier when a region demonstrates a mature ecosystem for technology and innovation. International firms looking to establish R&amp;D centers in Latin America are likely to view Argentina Córdoba favorably given its growing reputation as a source of talented Data Scientist professionals. This influx of investment will further stimulate job creation and infrastructure development creating a virtuous cycle of growth.</w:t>
      </w:r>
    </w:p>
    <w:bookmarkEnd w:id="28"/>
    <w:bookmarkStart w:id="29" w:name="conclusion"/>
    <w:p>
      <w:pPr>
        <w:pStyle w:val="Heading2"/>
      </w:pPr>
      <w:r>
        <w:t xml:space="preserve">7. Conclusion</w:t>
      </w:r>
    </w:p>
    <w:p>
      <w:pPr>
        <w:pStyle w:val="FirstParagraph"/>
      </w:pPr>
      <w:r>
        <w:t xml:space="preserve">This Project Report underscores the transformative potential of embracing Data Science within the context of Argentina Córdoba. By recognizing the strategic importance specialized roles like Data Scientist we can unlock new avenues for economic development technological advancement and social progress.</w:t>
      </w:r>
    </w:p>
    <w:p>
      <w:pPr>
        <w:pStyle w:val="BodyText"/>
      </w:pPr>
      <w:r>
        <w:t xml:space="preserve">The convergence of strong academic foundations emerging industry needs and supportive policy frameworks creates an ideal environment for this transformation. It is imperative that stakeholders including government officials educational institutions private enterprises work together to support this initiative ensuring that Argentina Córdoba not only participates in but leads the digital revolution across Latin America. The time to act is now investing in Data Scientist capabilities today will secure a prosperous and innovative future tomorrow.</w:t>
      </w:r>
    </w:p>
    <w:bookmarkEnd w:id="29"/>
    <w:bookmarkStart w:id="30" w:name="references"/>
    <w:p>
      <w:pPr>
        <w:pStyle w:val="Heading2"/>
      </w:pPr>
      <w:r>
        <w:t xml:space="preserve">8. References</w:t>
      </w:r>
    </w:p>
    <w:p>
      <w:pPr>
        <w:numPr>
          <w:ilvl w:val="0"/>
          <w:numId w:val="1002"/>
        </w:numPr>
        <w:pStyle w:val="Compact"/>
      </w:pPr>
      <w:r>
        <w:t xml:space="preserve">National University Córdoba Annual Reports on STEM Graduates.</w:t>
      </w:r>
    </w:p>
    <w:p>
      <w:pPr>
        <w:numPr>
          <w:ilvl w:val="0"/>
          <w:numId w:val="1002"/>
        </w:numPr>
        <w:pStyle w:val="Compact"/>
      </w:pPr>
      <w:r>
        <w:t xml:space="preserve">Córdoba Provincial Ministry of Innovation Technology Statistics on IT Sector Growth.</w:t>
      </w:r>
    </w:p>
    <w:p>
      <w:pPr>
        <w:numPr>
          <w:ilvl w:val="0"/>
          <w:numId w:val="1002"/>
        </w:numPr>
        <w:pStyle w:val="Compact"/>
      </w:pPr>
      <w:r>
        <w:t xml:space="preserve">Bloomberg Economic Indicators for Argentine Agribusiness Export Trends.</w:t>
      </w:r>
    </w:p>
    <w:p>
      <w:pPr>
        <w:numPr>
          <w:ilvl w:val="0"/>
          <w:numId w:val="1002"/>
        </w:numPr>
        <w:pStyle w:val="Compact"/>
      </w:pPr>
      <w:r>
        <w:t xml:space="preserve">Gartner Market Analysis on Global Data Scientist Demand Projections for 2024-2030.</w:t>
      </w:r>
    </w:p>
    <w:p>
      <w:pPr>
        <w:pStyle w:val="FirstParagraph"/>
      </w:pPr>
      <w:r>
        <w:t xml:space="preserve">Note: This document serves as a comprehensive guide for stakeholders involved in the technological development of Argentina Córdoba emphasizing the critical role of Data Scientist professionals in driving future growth.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Project Report: Córdoba, Argentina</dc:title>
  <dc:creator/>
  <dc:language>en</dc:language>
  <cp:keywords/>
  <dcterms:created xsi:type="dcterms:W3CDTF">2026-07-29T07:38:45Z</dcterms:created>
  <dcterms:modified xsi:type="dcterms:W3CDTF">2026-07-29T07:38:45Z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initial-scale=1.1</vt:lpwstr>
  </property>
</Properties>
</file>