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Brazil</w:t>
      </w:r>
      <w:r>
        <w:t xml:space="preserve"> </w:t>
      </w:r>
      <w:r>
        <w:t xml:space="preserve">Brasília</w:t>
      </w:r>
    </w:p>
    <w:bookmarkStart w:id="27" w:name="Xfef8f34c99615b51018673a599efb1bdcf2a260"/>
    <w:p>
      <w:pPr>
        <w:pStyle w:val="Heading1"/>
      </w:pPr>
      <w:r>
        <w:t xml:space="preserve">Data Scientist Project Report: Strategic Implementation in Brazil Brasília</w:t>
      </w:r>
    </w:p>
    <w:p>
      <w:pPr>
        <w:pStyle w:val="FirstParagraph"/>
      </w:pPr>
      <w:r>
        <w:rPr>
          <w:bCs/>
          <w:b/>
        </w:rPr>
        <w:t xml:space="preserve">Date:</w:t>
      </w:r>
    </w:p>
    <w:tbl>
      <w:tblPr>
        <w:tblStyle w:val="Table"/>
        <w:tblW w:type="pct" w:w="5000"/>
        <w:tblLook w:firstRow="0" w:lastRow="0" w:firstColumn="0" w:lastColumn="0" w:noHBand="0" w:noVBand="0" w:val="0000"/>
      </w:tblPr>
      <w:tblGrid>
        <w:gridCol w:w="7920"/>
      </w:tblGrid>
      <w:tr>
        <w:tc>
          <w:tcPr/>
          <w:p>
            <w:pPr>
              <w:pStyle w:val="Compact"/>
              <w:jc w:val="center"/>
            </w:pPr>
            <w:r>
              <w:t xml:space="preserve">October 24, 2023</w:t>
            </w:r>
            <w:r>
              <w:br/>
            </w:r>
            <w:r>
              <w:t xml:space="preserve">Project Lead: Dr. Ana Silva</w:t>
            </w:r>
            <w:r>
              <w:br/>
            </w:r>
          </w:p>
        </w:tc>
      </w:tr>
    </w:tbl>
    <w:p>
      <w:pPr>
        <w:pStyle w:val="BodyText"/>
      </w:pPr>
      <w:r>
        <w:rPr>
          <w:bCs/>
          <w:b/>
        </w:rPr>
        <w:t xml:space="preserve">Status:</w:t>
      </w:r>
    </w:p>
    <w:tbl>
      <w:tblPr>
        <w:tblStyle w:val="Table"/>
        <w:tblW w:type="pct" w:w="5000"/>
        <w:tblLook w:firstRow="0" w:lastRow="0" w:firstColumn="0" w:lastColumn="0" w:noHBand="0" w:noVBand="0" w:val="0000"/>
      </w:tblPr>
      <w:tblGrid>
        <w:gridCol w:w="7920"/>
      </w:tblGrid>
      <w:tr>
        <w:tc>
          <w:tcPr/>
          <w:p>
            <w:pPr>
              <w:pStyle w:val="Compact"/>
              <w:jc w:val="center"/>
            </w:pPr>
            <w:r>
              <w:t xml:space="preserve">Phase II: Operational Integration</w:t>
            </w:r>
            <w:r>
              <w:br/>
            </w:r>
          </w:p>
        </w:tc>
      </w:tr>
    </w:tbl>
    <w:bookmarkStart w:id="20" w:name="executive-summary"/>
    <w:p>
      <w:pPr>
        <w:pStyle w:val="Heading2"/>
      </w:pPr>
      <w:r>
        <w:t xml:space="preserve">1. Executive Summary</w:t>
      </w:r>
    </w:p>
    <w:p>
      <w:pPr>
        <w:pStyle w:val="FirstParagraph"/>
      </w:pPr>
      <w:r>
        <w:t xml:space="preserve">This project report outlines the strategic deployment and operational framework of the Data Scientist role within the dynamic environment of Brazil Brasília. As Brazil’s capital serves as a crucial hub for federal administration, technological innovation, and public policy formulation, there is an escalating demand for advanced analytical capabilities. This document details how integrating specialized Data Scientist expertise into our organizational structure in Brazil Brasília will enhance decision-making processes, optimize resource allocation, and drive data-centric governance models.</w:t>
      </w:r>
      <w:r>
        <w:t xml:space="preserve"> </w:t>
      </w:r>
      <w:r>
        <w:t xml:space="preserve">The primary objective of this initiative is to leverage big data analytics to solve complex challenges specific to the Federal District's urban planning, public security, and healthcare sectors. By establishing a robust Data Scientist function in Brazil Brasília, we aim to bridge the gap between raw governmental data and actionable intelligence for stakeholders across both public and private sectors.</w:t>
      </w:r>
    </w:p>
    <w:bookmarkEnd w:id="20"/>
    <w:bookmarkStart w:id="21" w:name="Xc48e8c5f9c6aef748141e8b8dac7a96c17cf8d9"/>
    <w:p>
      <w:pPr>
        <w:pStyle w:val="Heading2"/>
      </w:pPr>
      <w:r>
        <w:t xml:space="preserve">2. Strategic Context: The Role of Brazil Brasília</w:t>
      </w:r>
    </w:p>
    <w:p>
      <w:pPr>
        <w:pStyle w:val="FirstParagraph"/>
      </w:pPr>
      <w:r>
        <w:t xml:space="preserve">Brazil Brasília represents a unique ecosystem characterized by high-level policy-making institutions and a growing tech startup scene. As the heart of Brazilian democracy, the city generates vast amounts of structured data ranging from census information to real-time traffic logs and healthcare statistics. However, historically, much of this data remained siloed or underutilized due to technical limitations and lack of specialized personnel.</w:t>
      </w:r>
      <w:r>
        <w:t xml:space="preserve"> </w:t>
      </w:r>
      <w:r>
        <w:t xml:space="preserve">The presence of a dedicated Data Scientist in Brazil Brasília is not merely a staffing decision but a strategic imperative. It allows our organization to tap into the rich dataset generated by federal agencies located in the capital. Furthermore, Brazil Brasília acts as a testing ground for national digital transformation policies mandated by the Ministry of Management and Innovation in Public Administration. Our project aligns perfectly with these national goals, ensuring that our operations remain compliant with emerging data protection laws while maximizing economic value through insight generation.</w:t>
      </w:r>
    </w:p>
    <w:bookmarkEnd w:id="21"/>
    <w:bookmarkStart w:id="22" w:name="Xcce152b470c16d2e36bf0af83cab638a92f6f12"/>
    <w:p>
      <w:pPr>
        <w:pStyle w:val="Heading2"/>
      </w:pPr>
      <w:r>
        <w:t xml:space="preserve">3. Core Responsibilities of the Data Scientist</w:t>
      </w:r>
    </w:p>
    <w:p>
      <w:pPr>
        <w:pStyle w:val="FirstParagraph"/>
      </w:pPr>
      <w:r>
        <w:t xml:space="preserve">The Data Scientist role within this project is multifaceted, requiring a blend of technical proficiency and contextual understanding specific to Brazil Brasília's socio-economic landscape. Key responsibilities include:</w:t>
      </w:r>
    </w:p>
    <w:p>
      <w:pPr>
        <w:numPr>
          <w:ilvl w:val="0"/>
          <w:numId w:val="1001"/>
        </w:numPr>
        <w:pStyle w:val="Compact"/>
      </w:pPr>
      <w:r>
        <w:rPr>
          <w:bCs/>
          <w:b/>
        </w:rPr>
        <w:t xml:space="preserve">Predictive Modeling for Urban Planning:</w:t>
      </w:r>
      <w:r>
        <w:t xml:space="preserve"> </w:t>
      </w:r>
      <w:r>
        <w:t xml:space="preserve">Developing algorithms that predict urban expansion patterns, allowing city planners in Brazil Brasília to allocate infrastructure resources more efficiently.</w:t>
      </w:r>
    </w:p>
    <w:p>
      <w:pPr>
        <w:numPr>
          <w:ilvl w:val="0"/>
          <w:numId w:val="1001"/>
        </w:numPr>
        <w:pStyle w:val="Compact"/>
      </w:pPr>
      <w:r>
        <w:rPr>
          <w:bCs/>
          <w:b/>
        </w:rPr>
        <w:t xml:space="preserve">Sentiment Analysis of Public Policy:</w:t>
      </w:r>
      <w:r>
        <w:t xml:space="preserve"> </w:t>
      </w:r>
      <w:r>
        <w:t xml:space="preserve">Utilizing Natural Language Processing (NLP) to analyze public sentiment on social media and official feedback channels regarding new policies implemented by the Federal District government.</w:t>
      </w:r>
    </w:p>
    <w:p>
      <w:pPr>
        <w:numPr>
          <w:ilvl w:val="0"/>
          <w:numId w:val="1001"/>
        </w:numPr>
        <w:pStyle w:val="Compact"/>
      </w:pPr>
      <w:r>
        <w:rPr>
          <w:bCs/>
          <w:b/>
        </w:rPr>
        <w:t xml:space="preserve">Data Governance &amp; Privacy:</w:t>
      </w:r>
    </w:p>
    <w:p>
      <w:pPr>
        <w:numPr>
          <w:ilvl w:val="0"/>
          <w:numId w:val="1001"/>
        </w:numPr>
        <w:pStyle w:val="Compact"/>
      </w:pPr>
      <w:r>
        <w:rPr>
          <w:bCs/>
          <w:b/>
        </w:rPr>
        <w:t xml:space="preserve">Cross-Sector Collaboration:</w:t>
      </w:r>
      <w:r>
        <w:t xml:space="preserve"> </w:t>
      </w:r>
      <w:r>
        <w:t xml:space="preserve">Acting as a liaison between technical engineering teams and non-technical policy makers. The Data Scientist must translate complex statistical findings into clear, actionable recommendations for executives operating in the Brazilian political context.</w:t>
      </w:r>
    </w:p>
    <w:bookmarkEnd w:id="22"/>
    <w:bookmarkStart w:id="23" w:name="methodology-and-technical-framework"/>
    <w:p>
      <w:pPr>
        <w:pStyle w:val="Heading2"/>
      </w:pPr>
      <w:r>
        <w:t xml:space="preserve">4. Methodology and Technical Framework</w:t>
      </w:r>
    </w:p>
    <w:p>
      <w:pPr>
        <w:pStyle w:val="FirstParagraph"/>
      </w:pPr>
      <w:r>
        <w:t xml:space="preserve">To achieve the objectives set forth for this project in Brazil Brasília, we have adopted a rigorous methodological framework based on CRISP-DM (Cross-Industry Standard Process for Data Mining). The workflow begins with deep business understanding, where the Data Scientist collaborates closely with local stakeholders to define key performance indicators (KPIs) relevant to the specific needs of Brazil Brasília.</w:t>
      </w:r>
      <w:r>
        <w:t xml:space="preserve"> </w:t>
      </w:r>
      <w:r>
        <w:t xml:space="preserve">Following this, data collection involves aggregating datasets from diverse sources within the Federal District. This includes integrating open data portals provided by the Government of Brasília with proprietary transactional data collected by our organization. In Brazil Brasília, interoperability is a significant challenge due to legacy systems used by various ministries; therefore, the Data Scientist employs advanced API integration techniques and cloud-based ETL pipelines to harmonize these disparate sources.</w:t>
      </w:r>
      <w:r>
        <w:t xml:space="preserve"> </w:t>
      </w:r>
      <w:r>
        <w:t xml:space="preserve">The modeling phase utilizes machine learning libraries such as TensorFlow and Scikit-learn, hosted on secure cloud infrastructure compliant with Brazilian regulatory standards. Special attention is paid to bias mitigation in algorithms, ensuring that predictive models do not disproportionately affect any demographic group within the diverse population of Brazil Brasília.</w:t>
      </w:r>
    </w:p>
    <w:bookmarkEnd w:id="23"/>
    <w:bookmarkStart w:id="24" w:name="challenges-and-mitigation-strategies"/>
    <w:p>
      <w:pPr>
        <w:pStyle w:val="Heading2"/>
      </w:pPr>
      <w:r>
        <w:t xml:space="preserve">5. Challenges and Mitigation Strategies</w:t>
      </w:r>
    </w:p>
    <w:p>
      <w:pPr>
        <w:pStyle w:val="FirstParagraph"/>
      </w:pPr>
      <w:r>
        <w:t xml:space="preserve">Implementing advanced data science projects in Brazil Brasília presents unique hurdles. One significant challenge is the fragmentation of data ownership among various federal agencies housed in the capital city. To mitigate this, our Data Scientist establishes formal data-sharing agreements early in the project lifecycle, fostering trust and transparency.</w:t>
      </w:r>
      <w:r>
        <w:t xml:space="preserve"> </w:t>
      </w:r>
      <w:r>
        <w:t xml:space="preserve">Another challenge is the shortage of senior-level Data Science talent specifically located within Brazil Brasília. While many tech professionals reside in São Paulo or Rio de Janeiro, there is a growing ecosystem of local universities producing high-quality graduates. Our strategy involves partnering with local educational institutions to create internship programs, thereby building a pipeline of skilled analysts familiar with both technical requirements and the unique socio-political nuances of Brazil Brasília.</w:t>
      </w:r>
      <w:r>
        <w:t xml:space="preserve"> </w:t>
      </w:r>
      <w:r>
        <w:t xml:space="preserve">Additionally, cybersecurity risks are paramount in Brazil Brasília given the sensitivity of government data we handle. We address this by implementing zero-trust architecture protocols and conducting regular security audits led by our Data Scientist in coordination with our IT security team.</w:t>
      </w:r>
    </w:p>
    <w:bookmarkEnd w:id="24"/>
    <w:bookmarkStart w:id="25" w:name="expected-outcomes-and-impact"/>
    <w:p>
      <w:pPr>
        <w:pStyle w:val="Heading2"/>
      </w:pPr>
      <w:r>
        <w:t xml:space="preserve">6. Expected Outcomes and Impact</w:t>
      </w:r>
    </w:p>
    <w:p>
      <w:pPr>
        <w:pStyle w:val="FirstParagraph"/>
      </w:pPr>
      <w:r>
        <w:t xml:space="preserve">The successful integration of a Data Scientist role in Brazil Brasília is projected to yield substantial benefits. Quantitatively, we anticipate a 30% increase in operational efficiency through automated reporting and predictive maintenance schedules for public infrastructure projects managed by our organization. Qualitatively, the impact will be seen in improved policy outcomes driven by evidence-based decision-making rather than intuition or outdated historical trends.</w:t>
      </w:r>
      <w:r>
        <w:t xml:space="preserve"> </w:t>
      </w:r>
      <w:r>
        <w:t xml:space="preserve">Moreover, this project serves as a model for other regions within Brazil seeking to modernize their administrative processes. By demonstrating how a Data Scientist can effectively operate within the complex bureaucratic environment of Brazil Brasília, we provide a replicable blueprint for digital transformation across South America.</w:t>
      </w:r>
    </w:p>
    <w:bookmarkEnd w:id="25"/>
    <w:bookmarkStart w:id="26" w:name="conclusion"/>
    <w:p>
      <w:pPr>
        <w:pStyle w:val="Heading2"/>
      </w:pPr>
      <w:r>
        <w:t xml:space="preserve">7. Conclusion</w:t>
      </w:r>
    </w:p>
    <w:p>
      <w:pPr>
        <w:pStyle w:val="FirstParagraph"/>
      </w:pPr>
      <w:r>
        <w:t xml:space="preserve">In conclusion, the appointment and strategic utilization of a Data Scientist is pivotal to our continued success and relevance in Brazil Brasília. This role is not just about analyzing numbers; it is about interpreting the heartbeat of one of Latin America's most important political centers. By leveraging advanced analytics within this unique context, we enhance our ability to serve stakeholders better while contributing to the broader digital maturity of Brazil Brasília’s public and private sectors. Moving forward, we will continue to refine our methodologies and expand our data capabilities, ensuring that we remain at the forefront of innovation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Brazil Brasília</dc:title>
  <dc:creator/>
  <dc:language>en</dc:language>
  <cp:keywords/>
  <dcterms:created xsi:type="dcterms:W3CDTF">2026-07-29T11:18:32Z</dcterms:created>
  <dcterms:modified xsi:type="dcterms:W3CDTF">2026-07-29T11:18:32Z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