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Mexico</w:t>
      </w:r>
      <w:r>
        <w:t xml:space="preserve"> </w:t>
      </w:r>
      <w:r>
        <w:t xml:space="preserve">City</w:t>
      </w:r>
    </w:p>
    <w:bookmarkStart w:id="36" w:name="X33892348a560b184163be48b480e50285697c8a"/>
    <w:p>
      <w:pPr>
        <w:pStyle w:val="Heading1"/>
      </w:pPr>
      <w:r>
        <w:t xml:space="preserve">Project Report: Strategic Implementation of the Data Scientist Role in Mexico City</w:t>
      </w:r>
    </w:p>
    <w:bookmarkStart w:id="20" w:name="executive-summary"/>
    <w:p>
      <w:pPr>
        <w:pStyle w:val="Heading2"/>
      </w:pPr>
      <w:r>
        <w:t xml:space="preserve">1. Executive Summary</w:t>
      </w:r>
    </w:p>
    <w:p>
      <w:pPr>
        <w:pStyle w:val="FirstParagraph"/>
      </w:pPr>
      <w:r>
        <w:t xml:space="preserve">This Project Report outlines the critical necessity, strategic positioning, and operational framework for hiring and deploying a senior</w:t>
      </w:r>
      <w:r>
        <w:t xml:space="preserve"> </w:t>
      </w:r>
      <w:r>
        <w:rPr>
          <w:bCs/>
          <w:b/>
        </w:rPr>
        <w:t xml:space="preserve">Data Scientist</w:t>
      </w:r>
      <w:r>
        <w:t xml:space="preserve"> </w:t>
      </w:r>
      <w:r>
        <w:t xml:space="preserve">within our organizational structure located in Mexico City. As the global economy becomes increasingly driven by artificial intelligence and predictive analytics, the role of the Data Scientist has evolved from a support function to a core driver of business innovation. This report specifically targets the unique economic landscape of</w:t>
      </w:r>
      <w:r>
        <w:t xml:space="preserve"> </w:t>
      </w:r>
      <w:r>
        <w:rPr>
          <w:bCs/>
          <w:b/>
        </w:rPr>
        <w:t xml:space="preserve">Mexico Mexico City</w:t>
      </w:r>
      <w:r>
        <w:t xml:space="preserve">, analyzing how leveraging local talent pools and regional market dynamics can provide a competitive advantage.</w:t>
      </w:r>
    </w:p>
    <w:p>
      <w:pPr>
        <w:pStyle w:val="BodyText"/>
      </w:pPr>
      <w:r>
        <w:t xml:space="preserve">The primary objective of this project is to establish a robust data analytics team anchored by an expert Data Scientist who not only possesses technical proficiency in machine learning and statistical modeling but also demonstrates cultural and linguistic fluency with the specific nuances of the Central Mexican market. By focusing on</w:t>
      </w:r>
      <w:r>
        <w:t xml:space="preserve"> </w:t>
      </w:r>
      <w:r>
        <w:rPr>
          <w:bCs/>
          <w:b/>
        </w:rPr>
        <w:t xml:space="preserve">Mexico Mexico City</w:t>
      </w:r>
      <w:r>
        <w:t xml:space="preserve"> </w:t>
      </w:r>
      <w:r>
        <w:t xml:space="preserve">as our operational hub, we aim to reduce latency in decision-making processes while tapping into one of Latin America’s most vibrant tech ecosystems.</w:t>
      </w:r>
    </w:p>
    <w:bookmarkEnd w:id="20"/>
    <w:bookmarkStart w:id="21" w:name="introduction-and-contextual-background"/>
    <w:p>
      <w:pPr>
        <w:pStyle w:val="Heading2"/>
      </w:pPr>
      <w:r>
        <w:t xml:space="preserve">2. Introduction and Contextual Background</w:t>
      </w:r>
    </w:p>
    <w:p>
      <w:pPr>
        <w:pStyle w:val="FirstParagraph"/>
      </w:pPr>
      <w:r>
        <w:t xml:space="preserve">In the contemporary business environment, data is widely regarded as the new oil. However, raw data holds little value until it is refined into actionable insights. This refinement process is the domain of the Data Scientist. A Data Scientist combines programming skills, statistical knowledge, and domain expertise to extract meaningful patterns from complex datasets.</w:t>
      </w:r>
    </w:p>
    <w:p>
      <w:pPr>
        <w:pStyle w:val="BodyText"/>
      </w:pPr>
      <w:r>
        <w:t xml:space="preserve">The decision to base this function in</w:t>
      </w:r>
      <w:r>
        <w:t xml:space="preserve"> </w:t>
      </w:r>
      <w:r>
        <w:rPr>
          <w:bCs/>
          <w:b/>
        </w:rPr>
        <w:t xml:space="preserve">Mexico Mexico City</w:t>
      </w:r>
      <w:r>
        <w:t xml:space="preserve"> </w:t>
      </w:r>
      <w:r>
        <w:t xml:space="preserve">is strategic. As the capital and largest metropolitan area of Mexico, this region serves as the commercial heart of the country. It hosts a significant concentration of multinational corporations, startups, and academic institutions specializing in technology and engineering. The presence of leading universities providing STEM (Science, Technology, Engineering, and Mathematics) graduates ensures a steady pipeline of talent for Data Science roles.</w:t>
      </w:r>
    </w:p>
    <w:p>
      <w:pPr>
        <w:pStyle w:val="BodyText"/>
      </w:pPr>
      <w:r>
        <w:t xml:space="preserve">Furthermore, the economic policies supporting nearshoring have made cities like</w:t>
      </w:r>
      <w:r>
        <w:t xml:space="preserve"> </w:t>
      </w:r>
      <w:r>
        <w:rPr>
          <w:bCs/>
          <w:b/>
        </w:rPr>
        <w:t xml:space="preserve">Mexico Mexico City</w:t>
      </w:r>
      <w:r>
        <w:t xml:space="preserve"> </w:t>
      </w:r>
      <w:r>
        <w:t xml:space="preserve">increasingly attractive for companies seeking to optimize operational costs without sacrificing quality. By situating our Data Scientist in this location, we align with broader trends of digital transformation within Latin America, ensuring that our analytical capabilities are locally relevant yet globally competitive.</w:t>
      </w:r>
    </w:p>
    <w:bookmarkEnd w:id="21"/>
    <w:bookmarkStart w:id="25" w:name="role-definition-the-data-scientist"/>
    <w:p>
      <w:pPr>
        <w:pStyle w:val="Heading2"/>
      </w:pPr>
      <w:r>
        <w:t xml:space="preserve">3. Role Definition: The Data Scientist</w:t>
      </w:r>
    </w:p>
    <w:p>
      <w:pPr>
        <w:pStyle w:val="FirstParagraph"/>
      </w:pPr>
      <w:r>
        <w:t xml:space="preserve">The core component of this project is the definition and execution of the Data Scientist role. This position requires a multifaceted individual capable of navigating the entire data lifecycle. The responsibilities are categorized into three main pillars:</w:t>
      </w:r>
    </w:p>
    <w:bookmarkStart w:id="22" w:name="technical-mastery"/>
    <w:p>
      <w:pPr>
        <w:pStyle w:val="Heading3"/>
      </w:pPr>
      <w:r>
        <w:t xml:space="preserve">3.1 Technical Mastery</w:t>
      </w:r>
    </w:p>
    <w:p>
      <w:pPr>
        <w:pStyle w:val="FirstParagraph"/>
      </w:pPr>
      <w:r>
        <w:t xml:space="preserve">The Data Scientist must possess advanced proficiency in Python or R, along with expertise in SQL for database management. Familiarity with big data tools such as Hadoop, Spark, or cloud-based solutions like AWS SageMaker and Google Cloud AI is mandatory. In the context of our operations in</w:t>
      </w:r>
      <w:r>
        <w:t xml:space="preserve"> </w:t>
      </w:r>
      <w:r>
        <w:rPr>
          <w:bCs/>
          <w:b/>
        </w:rPr>
        <w:t xml:space="preserve">Mexico Mexico City</w:t>
      </w:r>
      <w:r>
        <w:t xml:space="preserve">, the scientist must also be adept at handling unstructured data sources prevalent in local consumer markets, including social media sentiment analysis derived from Spanish-language interactions.</w:t>
      </w:r>
    </w:p>
    <w:bookmarkEnd w:id="22"/>
    <w:bookmarkStart w:id="23" w:name="business-intelligence-and-strategy"/>
    <w:p>
      <w:pPr>
        <w:pStyle w:val="Heading3"/>
      </w:pPr>
      <w:r>
        <w:t xml:space="preserve">3.2 Business Intelligence and Strategy</w:t>
      </w:r>
    </w:p>
    <w:p>
      <w:pPr>
        <w:pStyle w:val="FirstParagraph"/>
      </w:pPr>
      <w:r>
        <w:t xml:space="preserve">Beyond coding, the Data Scientist acts as a bridge between technical teams and executive leadership. They must translate complex statistical findings into clear business recommendations. For instance, in analyzing consumer behavior within</w:t>
      </w:r>
      <w:r>
        <w:t xml:space="preserve"> </w:t>
      </w:r>
      <w:r>
        <w:rPr>
          <w:bCs/>
          <w:b/>
        </w:rPr>
        <w:t xml:space="preserve">Mexico Mexico City</w:t>
      </w:r>
      <w:r>
        <w:t xml:space="preserve">, the scientist will identify trends related to seasonal purchasing habits, urban mobility patterns, and digital payment adoption rates.</w:t>
      </w:r>
    </w:p>
    <w:bookmarkEnd w:id="23"/>
    <w:bookmarkStart w:id="24" w:name="machine-learning-implementation"/>
    <w:p>
      <w:pPr>
        <w:pStyle w:val="Heading3"/>
      </w:pPr>
      <w:r>
        <w:t xml:space="preserve">3.3 Machine Learning Implementation</w:t>
      </w:r>
    </w:p>
    <w:p>
      <w:pPr>
        <w:pStyle w:val="FirstParagraph"/>
      </w:pPr>
      <w:r>
        <w:t xml:space="preserve">A critical aspect of this role is the deployment of machine learning models for predictive analytics. Whether forecasting demand for retail inventory or optimizing supply chain logistics across the central region of Mexico, these models provide a proactive approach to business challenges rather than a reactive one.</w:t>
      </w:r>
    </w:p>
    <w:bookmarkEnd w:id="24"/>
    <w:bookmarkEnd w:id="25"/>
    <w:bookmarkStart w:id="29" w:name="X99a9f3f93c5a3e63d7849aa14ac6935b47ee4a3"/>
    <w:p>
      <w:pPr>
        <w:pStyle w:val="Heading2"/>
      </w:pPr>
      <w:r>
        <w:t xml:space="preserve">4. Strategic Importance of Location: Mexico City</w:t>
      </w:r>
    </w:p>
    <w:p>
      <w:pPr>
        <w:pStyle w:val="FirstParagraph"/>
      </w:pPr>
      <w:r>
        <w:t xml:space="preserve">The choice of location is not merely logistical; it is integral to the success of the Data Scientist’s function.</w:t>
      </w:r>
      <w:r>
        <w:t xml:space="preserve"> </w:t>
      </w:r>
      <w:r>
        <w:rPr>
          <w:bCs/>
          <w:b/>
        </w:rPr>
        <w:t xml:space="preserve">Mexico Mexico City</w:t>
      </w:r>
      <w:r>
        <w:t xml:space="preserve"> </w:t>
      </w:r>
      <w:r>
        <w:t xml:space="preserve">presents a unique data ecosystem that differs significantly from North American or European markets.</w:t>
      </w:r>
    </w:p>
    <w:bookmarkStart w:id="26" w:name="access-to-localized-data"/>
    <w:p>
      <w:pPr>
        <w:pStyle w:val="Heading3"/>
      </w:pPr>
      <w:r>
        <w:t xml:space="preserve">4.1 Access to Localized Data</w:t>
      </w:r>
    </w:p>
    <w:p>
      <w:pPr>
        <w:pStyle w:val="FirstParagraph"/>
      </w:pPr>
      <w:r>
        <w:t xml:space="preserve">Data collected in isolation often suffers from bias when applied globally. By having a Data Scientist based in the heart of the capital, we ensure that our algorithms are trained on data that reflects local realities. This includes understanding socio-economic stratifications, regional regulatory frameworks regarding data privacy (such as compliance with Mexico’s Federal Law on Protection of Personal Data Held by Private Parties), and cultural nuances.</w:t>
      </w:r>
    </w:p>
    <w:bookmarkEnd w:id="26"/>
    <w:bookmarkStart w:id="27" w:name="collaboration-and-innovation-hubs"/>
    <w:p>
      <w:pPr>
        <w:pStyle w:val="Heading3"/>
      </w:pPr>
      <w:r>
        <w:t xml:space="preserve">4.2 Collaboration and Innovation Hubs</w:t>
      </w:r>
    </w:p>
    <w:p>
      <w:pPr>
        <w:pStyle w:val="FirstParagraph"/>
      </w:pPr>
      <w:r>
        <w:rPr>
          <w:bCs/>
          <w:b/>
        </w:rPr>
        <w:t xml:space="preserve">Mexico Mexico City</w:t>
      </w:r>
      <w:r>
        <w:t xml:space="preserve"> </w:t>
      </w:r>
      <w:r>
        <w:t xml:space="preserve">is home to numerous innovation hubs, accelerators, and tech communities. The Data Scientist will have the opportunity to network with local peers, attend workshops at venues like Bunker or Coyoacán’s emerging tech spaces, and collaborate with academic institutions such as IPN (Instituto Politécnico Nacional) or UNAM. This ecosystem fosters continuous learning and keeps our team at the forefront of technological advancements.</w:t>
      </w:r>
    </w:p>
    <w:bookmarkEnd w:id="27"/>
    <w:bookmarkStart w:id="28" w:name="cost-efficiency-vs.-value"/>
    <w:p>
      <w:pPr>
        <w:pStyle w:val="Heading3"/>
      </w:pPr>
      <w:r>
        <w:t xml:space="preserve">4.3 Cost Efficiency vs. Value</w:t>
      </w:r>
    </w:p>
    <w:p>
      <w:pPr>
        <w:pStyle w:val="FirstParagraph"/>
      </w:pPr>
      <w:r>
        <w:t xml:space="preserve">While salaries for senior Data Scientists in the US or Europe are substantial, Mexico offers a competitive compensation structure that allows for high-quality talent acquisition within a more manageable budget. This cost efficiency does not imply a compromise on skill level; rather, it represents an arbitrage opportunity where organizations can access world-class analytical capabilities at rates consistent with Central American standards.</w:t>
      </w:r>
    </w:p>
    <w:bookmarkEnd w:id="28"/>
    <w:bookmarkEnd w:id="29"/>
    <w:bookmarkStart w:id="33" w:name="implementation-plan"/>
    <w:p>
      <w:pPr>
        <w:pStyle w:val="Heading2"/>
      </w:pPr>
      <w:r>
        <w:t xml:space="preserve">5. Implementation Plan</w:t>
      </w:r>
    </w:p>
    <w:p>
      <w:pPr>
        <w:pStyle w:val="FirstParagraph"/>
      </w:pPr>
      <w:r>
        <w:t xml:space="preserve">The rollout of this project will occur in three phases:</w:t>
      </w:r>
    </w:p>
    <w:bookmarkStart w:id="30" w:name="phase-1-talent-acquisition-months-1-2"/>
    <w:p>
      <w:pPr>
        <w:pStyle w:val="Heading3"/>
      </w:pPr>
      <w:r>
        <w:t xml:space="preserve">Phase 1: Talent Acquisition (Months 1-2)</w:t>
      </w:r>
    </w:p>
    <w:p>
      <w:pPr>
        <w:pStyle w:val="FirstParagraph"/>
      </w:pPr>
      <w:r>
        <w:t xml:space="preserve">We will engage local recruitment agencies specializing in tech talent within</w:t>
      </w:r>
      <w:r>
        <w:t xml:space="preserve"> </w:t>
      </w:r>
      <w:r>
        <w:rPr>
          <w:bCs/>
          <w:b/>
        </w:rPr>
        <w:t xml:space="preserve">Mexico Mexico City</w:t>
      </w:r>
      <w:r>
        <w:t xml:space="preserve">. The job description will emphasize both technical prowess and soft skills, specifically the ability to communicate findings in Spanish to local stakeholders and English to international partners.</w:t>
      </w:r>
    </w:p>
    <w:bookmarkEnd w:id="30"/>
    <w:bookmarkStart w:id="31" w:name="Xef2c1bf2900ccb0da3c65d682c17b92001f9fc0"/>
    <w:p>
      <w:pPr>
        <w:pStyle w:val="Heading3"/>
      </w:pPr>
      <w:r>
        <w:t xml:space="preserve">Phase 2: Onboarding and Tool Integration (Months 3-4)</w:t>
      </w:r>
    </w:p>
    <w:p>
      <w:pPr>
        <w:pStyle w:val="FirstParagraph"/>
      </w:pPr>
      <w:r>
        <w:t xml:space="preserve">The Data Scientist will be onboarded with access to necessary computational resources. This phase involves establishing secure data pipelines from our regional servers into the scientist’s analytical environment. Training sessions on company-specific methodologies and compliance standards will be conducted.</w:t>
      </w:r>
    </w:p>
    <w:bookmarkEnd w:id="31"/>
    <w:bookmarkStart w:id="32" w:name="X0b93d113b0d184e0fefccb239ded9879e9da530"/>
    <w:p>
      <w:pPr>
        <w:pStyle w:val="Heading3"/>
      </w:pPr>
      <w:r>
        <w:t xml:space="preserve">Phase 3: Pilot Project Deployment (Months 5-6)</w:t>
      </w:r>
    </w:p>
    <w:p>
      <w:pPr>
        <w:pStyle w:val="FirstParagraph"/>
      </w:pPr>
      <w:r>
        <w:t xml:space="preserve">The Data Scientist will initiate a pilot project focused on optimizing customer retention rates within the local market. Success metrics will be defined prior to commencement, including accuracy of predictions and reduction in churn rate. This pilot serves as a proof-of-concept for scaling data-driven strategies across other departments.</w:t>
      </w:r>
    </w:p>
    <w:bookmarkEnd w:id="32"/>
    <w:bookmarkEnd w:id="33"/>
    <w:bookmarkStart w:id="34" w:name="risk-assessment-and-mitigation"/>
    <w:p>
      <w:pPr>
        <w:pStyle w:val="Heading2"/>
      </w:pPr>
      <w:r>
        <w:t xml:space="preserve">6. Risk Assessment and Mitigation</w:t>
      </w:r>
    </w:p>
    <w:p>
      <w:pPr>
        <w:pStyle w:val="FirstParagraph"/>
      </w:pPr>
      <w:r>
        <w:rPr>
          <w:bCs/>
          <w:b/>
        </w:rPr>
        <w:t xml:space="preserve">Talent Retention:</w:t>
      </w:r>
      <w:r>
        <w:t xml:space="preserve"> </w:t>
      </w:r>
      <w:r>
        <w:t xml:space="preserve">The demand for Data Scientists in</w:t>
      </w:r>
      <w:r>
        <w:t xml:space="preserve"> </w:t>
      </w:r>
      <w:r>
        <w:rPr>
          <w:bCs/>
          <w:b/>
        </w:rPr>
        <w:t xml:space="preserve">Mexico Mexico City</w:t>
      </w:r>
      <w:r>
        <w:t xml:space="preserve"> </w:t>
      </w:r>
      <w:r>
        <w:t xml:space="preserve">is high, leading to intense competition for talent. To mitigate this, we will offer competitive benefits packages, flexible working conditions, and clear career progression paths.</w:t>
      </w:r>
    </w:p>
    <w:p>
      <w:pPr>
        <w:pStyle w:val="BodyText"/>
      </w:pPr>
      <w:r>
        <w:rPr>
          <w:bCs/>
          <w:b/>
        </w:rPr>
        <w:t xml:space="preserve">Data Security:</w:t>
      </w:r>
      <w:r>
        <w:t xml:space="preserve"> </w:t>
      </w:r>
      <w:r>
        <w:t xml:space="preserve">Handling sensitive data requires strict adherence to security protocols. We will implement end-to-end encryption and regular audits to ensure that the Data Scientist’s activities comply with both local laws and international security standards.</w:t>
      </w:r>
    </w:p>
    <w:bookmarkEnd w:id="34"/>
    <w:bookmarkStart w:id="35" w:name="conclusion"/>
    <w:p>
      <w:pPr>
        <w:pStyle w:val="Heading2"/>
      </w:pPr>
      <w:r>
        <w:t xml:space="preserve">7. Conclusion</w:t>
      </w:r>
    </w:p>
    <w:p>
      <w:pPr>
        <w:pStyle w:val="FirstParagraph"/>
      </w:pPr>
      <w:r>
        <w:t xml:space="preserve">In conclusion, the integration of a specialized Data Scientist into our operations in</w:t>
      </w:r>
      <w:r>
        <w:t xml:space="preserve"> </w:t>
      </w:r>
      <w:r>
        <w:rPr>
          <w:bCs/>
          <w:b/>
        </w:rPr>
        <w:t xml:space="preserve">Mexico Mexico City</w:t>
      </w:r>
      <w:r>
        <w:t xml:space="preserve"> </w:t>
      </w:r>
      <w:r>
        <w:t xml:space="preserve">represents a strategic investment in our future growth. By leveraging the technical expertise inherent to this professional role and combining it with the vibrant, cost-effective, and data-rich environment of Mexico City, we position ourselves to make more informed decisions faster than competitors.</w:t>
      </w:r>
    </w:p>
    <w:p>
      <w:pPr>
        <w:pStyle w:val="BodyText"/>
      </w:pPr>
      <w:r>
        <w:t xml:space="preserve">This Project Report confirms that the Data Scientist is not just a technical asset but a strategic partner in navigating the complexities of the modern market. The unique advantages offered by</w:t>
      </w:r>
      <w:r>
        <w:t xml:space="preserve"> </w:t>
      </w:r>
      <w:r>
        <w:rPr>
          <w:bCs/>
          <w:b/>
        </w:rPr>
        <w:t xml:space="preserve">Mexico Mexico City</w:t>
      </w:r>
      <w:r>
        <w:t xml:space="preserve">—from its educational infrastructure to its economic dynamism—make it an ideal location for anchoring this critical function. We recommend immediate approval to proceed with the recruitment and implementation phases outlined above.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Mexico City</dc:title>
  <dc:creator/>
  <dc:language>en</dc:language>
  <cp:keywords/>
  <dcterms:created xsi:type="dcterms:W3CDTF">2026-07-29T10:31:42Z</dcterms:created>
  <dcterms:modified xsi:type="dcterms:W3CDTF">2026-07-29T10:31:42Z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