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w:t>
      </w:r>
      <w:r>
        <w:t xml:space="preserve"> </w:t>
      </w:r>
      <w:r>
        <w:t xml:space="preserve">in</w:t>
      </w:r>
      <w:r>
        <w:t xml:space="preserve"> </w:t>
      </w:r>
      <w:r>
        <w:t xml:space="preserve">Nigeria</w:t>
      </w:r>
      <w:r>
        <w:t xml:space="preserve"> </w:t>
      </w:r>
      <w:r>
        <w:t xml:space="preserve">Abuja</w:t>
      </w:r>
    </w:p>
    <w:bookmarkStart w:id="27" w:name="X6d02c305ea1591ed4a0897b511c8328ce752bba"/>
    <w:p>
      <w:pPr>
        <w:pStyle w:val="Heading1"/>
      </w:pPr>
      <w:r>
        <w:t xml:space="preserve">Project Report: Strategic Deployment of Data Scientist Roles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Project Management Office (PMO)</w:t>
      </w:r>
      <w:r>
        <w:br/>
      </w:r>
      <w:r>
        <w:rPr>
          <w:bCs/>
          <w:b/>
        </w:rPr>
        <w:t xml:space="preserve">Subject:</w:t>
      </w:r>
      <w:r>
        <w:t xml:space="preserve"> </w:t>
      </w:r>
      <w:r>
        <w:t xml:space="preserve">Comprehensive Analysis and Implementation Roadmap for Data Scientist Positions within the Nigeria Abuja Operational Hub</w:t>
      </w:r>
    </w:p>
    <w:bookmarkStart w:id="20" w:name="executive-summary"/>
    <w:p>
      <w:pPr>
        <w:pStyle w:val="Heading2"/>
      </w:pPr>
      <w:r>
        <w:t xml:space="preserve">1.0 Executive Summary</w:t>
      </w:r>
    </w:p>
    <w:p>
      <w:pPr>
        <w:pStyle w:val="FirstParagraph"/>
      </w:pPr>
      <w:r>
        <w:t xml:space="preserve">This project report outlines the strategic necessity, operational framework, and expected outcomes of establishing dedicated Data Scientist roles within our expanding operations in Nigeria Abuja. As digital transformation accelerates across West Africa, the capital city of Abuja has emerged as a critical nexus for fintech development, agricultural innovation, and public sector efficiency. This document serves as a formal justification for hiring specialized Data Scientist talent to leverage local datasets, drive predictive analytics initiatives tailored to the Nigerian market context, and enhance decision-making processes at our regional headquarters. The integration of advanced data methodologies is not merely an technological upgrade but a fundamental business imperative for sustaining competitive advantage in the dynamic economic landscape of Nigeria Abuja.</w:t>
      </w:r>
    </w:p>
    <w:bookmarkEnd w:id="20"/>
    <w:bookmarkStart w:id="21" w:name="background-and-contextual-analysis"/>
    <w:p>
      <w:pPr>
        <w:pStyle w:val="Heading2"/>
      </w:pPr>
      <w:r>
        <w:t xml:space="preserve">2.0 Background and Contextual Analysis</w:t>
      </w:r>
    </w:p>
    <w:p>
      <w:pPr>
        <w:pStyle w:val="FirstParagraph"/>
      </w:pPr>
      <w:r>
        <w:t xml:space="preserve">Nigeria, as Africa's largest economy, presents a unique dual challenge and opportunity: massive data generation coupled with infrastructural constraints. Within this broader national context, Abuja holds distinct significance as the Federal Capital Territory (FCT). Unlike Lagos which is primarily a commercial hub driven by volume and commerce, Nigeria Abuja serves as the administrative heart of the nation. This distinction dictates that our data strategies must prioritize regulatory compliance, government partnership metrics, and socio-economic indicators over pure transactional retail analytics.</w:t>
      </w:r>
    </w:p>
    <w:p>
      <w:pPr>
        <w:pStyle w:val="BodyText"/>
      </w:pPr>
      <w:r>
        <w:t xml:space="preserve">The demand for rigorous Data Scientist expertise in this region is growing exponentially. Stakeholders including federal agencies, local startups, and multinational corporations operating in Nigeria Abuja are increasingly reliant on data-driven insights to navigate complex regulatory environments and optimize resource allocation. However, there is a significant skills gap in the current labor market regarding specialized machine learning engineering and statistical modeling tailored specifically to Nigerian socio-economic behaviors. This report argues that importing generic solutions is insufficient; instead, we must cultivate local Data Scientist talent capable of interpreting indigenous data patterns.</w:t>
      </w:r>
    </w:p>
    <w:bookmarkEnd w:id="21"/>
    <w:bookmarkStart w:id="22" w:name="X93e8cdd1b7c1c92d69d6a9479fbc002520816b3"/>
    <w:p>
      <w:pPr>
        <w:pStyle w:val="Heading2"/>
      </w:pPr>
      <w:r>
        <w:t xml:space="preserve">3.0 Strategic Objectives for the Nigeria Abuja Hub</w:t>
      </w:r>
    </w:p>
    <w:p>
      <w:pPr>
        <w:pStyle w:val="FirstParagraph"/>
      </w:pPr>
      <w:r>
        <w:t xml:space="preserve">The deployment of a dedicated team of Data Scientists in Nigeria Abuja aims to achieve several key strategic objectives:</w:t>
      </w:r>
    </w:p>
    <w:p>
      <w:pPr>
        <w:numPr>
          <w:ilvl w:val="0"/>
          <w:numId w:val="1001"/>
        </w:numPr>
        <w:pStyle w:val="Compact"/>
      </w:pPr>
      <w:r>
        <w:rPr>
          <w:bCs/>
          <w:b/>
        </w:rPr>
        <w:t xml:space="preserve">Predictive Modeling for Financial Inclusion:</w:t>
      </w:r>
      <w:r>
        <w:t xml:space="preserve"> </w:t>
      </w:r>
      <w:r>
        <w:t xml:space="preserve">Leveraging mobile money and banking data to predict creditworthiness among unbanked populations in the FCT, thereby expanding financial services accessibility.</w:t>
      </w:r>
    </w:p>
    <w:p>
      <w:pPr>
        <w:numPr>
          <w:ilvl w:val="0"/>
          <w:numId w:val="1001"/>
        </w:numPr>
        <w:pStyle w:val="Compact"/>
      </w:pPr>
      <w:r>
        <w:rPr>
          <w:bCs/>
          <w:b/>
        </w:rPr>
        <w:t xml:space="preserve">Agricultural Supply Chain Optimization:</w:t>
      </w:r>
      <w:r>
        <w:t xml:space="preserve"> </w:t>
      </w:r>
      <w:r>
        <w:t xml:space="preserve">Utilizing satellite imagery and IoT sensor data from farms surrounding Nigeria Abuja to forecast crop yields, optimize logistics, and reduce post-harvest losses.</w:t>
      </w:r>
    </w:p>
    <w:p>
      <w:pPr>
        <w:numPr>
          <w:ilvl w:val="0"/>
          <w:numId w:val="1001"/>
        </w:numPr>
        <w:pStyle w:val="Compact"/>
      </w:pPr>
      <w:r>
        <w:rPr>
          <w:bCs/>
          <w:b/>
        </w:rPr>
        <w:t xml:space="preserve">E-Government Service Enhancement:</w:t>
      </w:r>
      <w:r>
        <w:t xml:space="preserve"> </w:t>
      </w:r>
      <w:r>
        <w:t xml:space="preserve">Collaborating with ministries in the capital to analyze citizen service requests, optimizing public resource distribution and improving transparency in government spending.</w:t>
      </w:r>
    </w:p>
    <w:p>
      <w:pPr>
        <w:numPr>
          <w:ilvl w:val="0"/>
          <w:numId w:val="1001"/>
        </w:numPr>
        <w:pStyle w:val="Compact"/>
      </w:pPr>
      <w:r>
        <w:t xml:space="preserve">Customer Experience Personalization:</w:t>
      </w:r>
    </w:p>
    <w:bookmarkEnd w:id="22"/>
    <w:bookmarkStart w:id="23" w:name="Xff873fe2f1be344c958397e5d2072cc56b063e3"/>
    <w:p>
      <w:pPr>
        <w:pStyle w:val="Heading2"/>
      </w:pPr>
      <w:r>
        <w:rPr>
          <w:bCs/>
          <w:b/>
        </w:rPr>
        <w:t xml:space="preserve">4.0 Role Definition: The Data Scientist in Context</w:t>
      </w:r>
    </w:p>
    <w:p>
      <w:pPr>
        <w:pStyle w:val="FirstParagraph"/>
      </w:pPr>
      <w:r>
        <w:t xml:space="preserve">In this project, the role of the Data Scientist is defined not just as a technical executor but as a strategic partner. Unlike traditional roles that may focus solely on coding and algorithm development, our Data Scientists in Nigeria Abuja are expected to possess deep domain expertise. They must understand the intricacies of Nigerian regulatory frameworks, cultural data biases, and infrastructural limitations such as intermittent internet connectivity.</w:t>
      </w:r>
    </w:p>
    <w:p>
      <w:pPr>
        <w:pStyle w:val="BodyText"/>
      </w:pPr>
      <w:r>
        <w:t xml:space="preserve">The primary responsibilities include:</w:t>
      </w:r>
    </w:p>
    <w:p>
      <w:pPr>
        <w:numPr>
          <w:ilvl w:val="0"/>
          <w:numId w:val="1002"/>
        </w:numPr>
        <w:pStyle w:val="Compact"/>
      </w:pPr>
      <w:r>
        <w:rPr>
          <w:bCs/>
          <w:b/>
        </w:rPr>
        <w:t xml:space="preserve">Data Wrangling and Preprocessing:</w:t>
      </w:r>
      <w:r>
        <w:t xml:space="preserve"> </w:t>
      </w:r>
      <w:r>
        <w:t xml:space="preserve">Cleaning raw data from diverse sources including government open data portals, mobile network operators, and field surveys conducted across the FCT.</w:t>
      </w:r>
    </w:p>
    <w:p>
      <w:pPr>
        <w:numPr>
          <w:ilvl w:val="0"/>
          <w:numId w:val="1002"/>
        </w:numPr>
        <w:pStyle w:val="Compact"/>
      </w:pPr>
      <w:r>
        <w:rPr>
          <w:bCs/>
          <w:b/>
        </w:rPr>
        <w:t xml:space="preserve">Advanced Analytics:</w:t>
      </w:r>
    </w:p>
    <w:p>
      <w:pPr>
        <w:numPr>
          <w:ilvl w:val="0"/>
          <w:numId w:val="1002"/>
        </w:numPr>
        <w:pStyle w:val="Compact"/>
      </w:pPr>
      <w:r>
        <w:rPr>
          <w:bCs/>
          <w:b/>
        </w:rPr>
        <w:t xml:space="preserve">Machine Learning Deployment:</w:t>
      </w:r>
      <w:r>
        <w:t xml:space="preserve"> </w:t>
      </w:r>
      <w:r>
        <w:t xml:space="preserve">Building scalable models that can run efficiently on low-bandwidth environments typical of many emerging markets in the region.</w:t>
      </w:r>
    </w:p>
    <w:p>
      <w:pPr>
        <w:numPr>
          <w:ilvl w:val="0"/>
          <w:numId w:val="1002"/>
        </w:numPr>
        <w:pStyle w:val="Compact"/>
      </w:pPr>
      <w:r>
        <w:rPr>
          <w:bCs/>
          <w:b/>
        </w:rPr>
        <w:t xml:space="preserve">Data Visualization and Storytelling:</w:t>
      </w:r>
      <w:r>
        <w:t xml:space="preserve"> </w:t>
      </w:r>
      <w:r>
        <w:t xml:space="preserve">Translating complex analytical findings into actionable insights for non-technical stakeholders, including government officials and corporate executives based in Nigeria Abuja.</w:t>
      </w:r>
    </w:p>
    <w:bookmarkEnd w:id="23"/>
    <w:bookmarkStart w:id="24" w:name="implementation-plan"/>
    <w:p>
      <w:pPr>
        <w:pStyle w:val="Heading2"/>
      </w:pPr>
      <w:r>
        <w:rPr>
          <w:bCs/>
          <w:b/>
        </w:rPr>
        <w:t xml:space="preserve">5.0 Implementation Plan</w:t>
      </w:r>
    </w:p>
    <w:p>
      <w:pPr>
        <w:pStyle w:val="FirstParagraph"/>
      </w:pPr>
      <w:r>
        <w:t xml:space="preserve">The recruitment and integration process will be phased over six months:</w:t>
      </w:r>
    </w:p>
    <w:p>
      <w:pPr>
        <w:numPr>
          <w:ilvl w:val="0"/>
          <w:numId w:val="1003"/>
        </w:numPr>
        <w:pStyle w:val="Compact"/>
      </w:pPr>
      <w:r>
        <w:rPr>
          <w:bCs/>
          <w:b/>
        </w:rPr>
        <w:t xml:space="preserve">MPhase 1: Needs Assessment (Months 1-2):</w:t>
      </w:r>
      <w:r>
        <w:t xml:space="preserve"> </w:t>
      </w:r>
      <w:r>
        <w:t xml:space="preserve">Conducting a detailed audit of existing data assets in our Nigeria Abuja offices to identify immediate gaps in analytical capability.</w:t>
      </w:r>
    </w:p>
    <w:p>
      <w:pPr>
        <w:numPr>
          <w:ilvl w:val="0"/>
          <w:numId w:val="1003"/>
        </w:numPr>
        <w:pStyle w:val="Compact"/>
      </w:pPr>
      <w:r>
        <w:rPr>
          <w:bCs/>
          <w:b/>
        </w:rPr>
        <w:t xml:space="preserve">Phase 2: Talent Acquisition (Months 3-4):</w:t>
      </w:r>
    </w:p>
    <w:p>
      <w:pPr>
        <w:numPr>
          <w:ilvl w:val="0"/>
          <w:numId w:val="1003"/>
        </w:numPr>
        <w:pStyle w:val="Compact"/>
      </w:pPr>
      <w:r>
        <w:rPr>
          <w:bCs/>
          <w:b/>
        </w:rPr>
        <w:t xml:space="preserve">Phase 3: Infrastructure Setup (Months 4-5):</w:t>
      </w:r>
      <w:r>
        <w:t xml:space="preserve"> </w:t>
      </w:r>
      <w:r>
        <w:t xml:space="preserve">Establishing secure cloud-based analytics environments compliant with the Nigeria Data Protection Regulation (NDPR) to ensure all Data Scientist activities meet legal standards.</w:t>
      </w:r>
    </w:p>
    <w:p>
      <w:pPr>
        <w:numPr>
          <w:ilvl w:val="0"/>
          <w:numId w:val="1003"/>
        </w:numPr>
        <w:pStyle w:val="Compact"/>
      </w:pPr>
      <w:r>
        <w:rPr>
          <w:bCs/>
          <w:b/>
        </w:rPr>
        <w:t xml:space="preserve">Phase 4: Pilot Projects and Onboarding (Month6):</w:t>
      </w:r>
      <w:r>
        <w:t xml:space="preserve"> </w:t>
      </w:r>
      <w:r>
        <w:t xml:space="preserve">Launching two pilot projects focusing on agricultural data and public service metrics to test the efficacy of new hires in real-world scenarios within Nigeria Abuja.</w:t>
      </w:r>
    </w:p>
    <w:bookmarkEnd w:id="24"/>
    <w:bookmarkStart w:id="25" w:name="challenges-and-mitigation-strategies"/>
    <w:p>
      <w:pPr>
        <w:pStyle w:val="Heading2"/>
      </w:pPr>
      <w:r>
        <w:rPr>
          <w:bCs/>
          <w:b/>
        </w:rPr>
        <w:t xml:space="preserve">6.0 Challenges and Mitigation Strategies</w:t>
      </w:r>
    </w:p>
    <w:p>
      <w:pPr>
        <w:pStyle w:val="FirstParagraph"/>
      </w:pPr>
      <w:r>
        <w:t xml:space="preserve">Serving as a Data Scientist in Nigeria Abuja comes with unique challenges. Power instability can disrupt continuous data processing tasks; therefore, robust backup power solutions and offline-first analytics tools must be procured. Additionally, there is the challenge of brain drain, where top talent moves abroad for better opportunities. To mitigate this, we will offer competitive remuneration packages aligned with international standards while providing strong career development pathways within the African market.</w:t>
      </w:r>
    </w:p>
    <w:bookmarkEnd w:id="25"/>
    <w:bookmarkStart w:id="26" w:name="conclusion-and-recommendations"/>
    <w:p>
      <w:pPr>
        <w:pStyle w:val="Heading2"/>
      </w:pPr>
      <w:r>
        <w:rPr>
          <w:bCs/>
          <w:b/>
        </w:rPr>
        <w:t xml:space="preserve">7.0 Conclusion and Recommendations</w:t>
      </w:r>
    </w:p>
    <w:p>
      <w:pPr>
        <w:pStyle w:val="FirstParagraph"/>
      </w:pPr>
      <w:r>
        <w:t xml:space="preserve">In conclusion, the strategic implementation of Data Scientist roles in Nigeria Abuja is a critical step toward securing long-term operational excellence. The capital city offers a fertile ground for data-driven innovation due to its concentration of policy-makers, financial institutions, and diverse demographic profiles. By investing in high-quality talent that understands both the technical aspects of data science and the local context of Nigeria Abuja, our organization can unlock unprecedented value from existing datasets.</w:t>
      </w:r>
    </w:p>
    <w:p>
      <w:pPr>
        <w:pStyle w:val="BodyText"/>
      </w:pPr>
      <w:r>
        <w:t xml:space="preserve">We recommend immediate approval of the budget for Phase 1 recruitment efforts. The potential return on investment, measured through increased operational efficiency, risk mitigation, and new revenue stream identification via predictive analytics in Nigeria Abuja, far outweighs the initial costs. This Project Report underscores that data is no longer a peripheral asset but a core strategic resource that must be managed by specialized experts within the Nigerian capital.</w:t>
      </w:r>
    </w:p>
    <w:p>
      <w:pPr>
        <w:pStyle w:val="BodyText"/>
      </w:pPr>
      <w:r>
        <w:rPr>
          <w:iCs/>
          <w:i/>
        </w:rPr>
        <w:t xml:space="preserve">Prepared by the Strategic Planning Division.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 in Nigeria Abuja</dc:title>
  <dc:creator/>
  <dc:language>en</dc:language>
  <cp:keywords/>
  <dcterms:created xsi:type="dcterms:W3CDTF">2026-07-29T07:39:34Z</dcterms:created>
  <dcterms:modified xsi:type="dcterms:W3CDTF">2026-07-29T07:39:34Z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