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project-report"/>
    <w:p>
      <w:pPr>
        <w:pStyle w:val="Heading1"/>
      </w:pPr>
      <w:r>
        <w:rPr>
          <w:bCs/>
          <w:b/>
        </w:rP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HR Department</w:t>
      </w:r>
      <w:r>
        <w:br/>
      </w:r>
    </w:p>
    <w:p>
      <w:pPr>
        <w:pStyle w:val="BodyText"/>
      </w:pPr>
      <w:r>
        <w:t xml:space="preserve">Strategic Planning Unit</w:t>
      </w:r>
      <w:r>
        <w:br/>
      </w:r>
    </w:p>
    <w:bookmarkEnd w:id="20"/>
    <w:p>
      <w:pPr>
        <w:pStyle w:val="BodyText"/>
      </w:pPr>
      <w:r>
        <w:rPr>
          <w:bCs/>
          <w:b/>
        </w:rPr>
        <w:t xml:space="preserve">The Role of the Data Scientist in United Kingdom Birmingham</w:t>
      </w:r>
    </w:p>
    <w:p>
      <w:pPr>
        <w:pStyle w:val="BodyText"/>
      </w:pPr>
      <w:r>
        <w:t xml:space="preserve">In recent years, the city of Birmingham has emerged as a pivotal hub for technology and innovation within the broader context of digital transformation across England. As businesses increasingly rely on data-driven decision-making to maintain competitive advantage, the demand for specialized technical talent has surged. This Project Report aims to provide a detailed examination of the Data Scientist profession, specifically contextualized within the economic and industrial landscape of United Kingdom Birmingham. By analyzing market trends, skill requirements, and industry applications, this document highlights why the Data Scientist is no longer just an IT role but a central strategic asset for organizations operating in this vibrant metropolitan area.</w:t>
      </w:r>
    </w:p>
    <w:bookmarkStart w:id="21" w:name="Xf54f234c68d91cefe53ccab502165b62b4c90e9"/>
    <w:p>
      <w:pPr>
        <w:pStyle w:val="Heading3"/>
      </w:pPr>
      <w:r>
        <w:rPr>
          <w:bCs/>
          <w:b/>
        </w:rPr>
        <w:t xml:space="preserve">Economic Context: The Rise of Birmingham as a Tech Hub</w:t>
      </w:r>
    </w:p>
    <w:p>
      <w:pPr>
        <w:pStyle w:val="FirstParagraph"/>
      </w:pPr>
      <w:r>
        <w:t xml:space="preserve">Birmingham, often referred to as the "Second City" of the nation, has undergone significant regeneration over the past decade. With major infrastructure projects such as HS2 and continued investment in digital connectivity, United Kingdom Birmingham is attracting both multinational corporations and agile startups alike. The local economy is shifting away from traditional manufacturing toward a diversified mix of professional services, fintech, health tech, and creative industries. This economic pivot has created a fertile ground for data utilization. Companies in United Kingdom Birmingham are no longer merely collecting data; they are actively seeking to derive actionable insights that can optimize supply chains, personalize customer experiences, and predict market trends.</w:t>
      </w:r>
    </w:p>
    <w:p>
      <w:pPr>
        <w:pStyle w:val="BodyText"/>
      </w:pPr>
      <w:r>
        <w:t xml:space="preserve">The presence of major institutions such as the University of Birmingham and Aston University further solidifies the region's position as a center for research and development. These academic institutions produce a steady stream of graduates equipped with statistical knowledge and computational skills, providing a local talent pool that is highly sought after by employers in United Kingdom Birmingham. However, despite this academic output, there remains a gap between entry-level capabilities and the advanced requirements of senior Data Scientist roles, creating opportunities for experienced professionals.</w:t>
      </w:r>
    </w:p>
    <w:bookmarkEnd w:id="21"/>
    <w:bookmarkStart w:id="22" w:name="defining-the-data-scientist-role"/>
    <w:p>
      <w:pPr>
        <w:pStyle w:val="Heading3"/>
      </w:pPr>
      <w:r>
        <w:rPr>
          <w:bCs/>
          <w:b/>
        </w:rPr>
        <w:t xml:space="preserve">Defining the Data Scientist Role</w:t>
      </w:r>
    </w:p>
    <w:p>
      <w:pPr>
        <w:pStyle w:val="FirstParagraph"/>
      </w:pPr>
      <w:r>
        <w:t xml:space="preserve">A Data Scientist is a multidisciplinary professional who extracts knowledge and insights from structured and unstructured data. This role sits at the intersection of computer science, statistics, and domain expertise. In the context of United Kingdom Birmingham, the responsibilities of a Data Scientist are diverse but generally revolve around several key pillars: data acquisition, cleaning, analysis, machine learning model development, and visualization.</w:t>
      </w:r>
    </w:p>
    <w:p>
      <w:pPr>
        <w:numPr>
          <w:ilvl w:val="0"/>
          <w:numId w:val="1001"/>
        </w:numPr>
        <w:pStyle w:val="Compact"/>
      </w:pPr>
      <w:r>
        <w:rPr>
          <w:bCs/>
          <w:b/>
        </w:rPr>
        <w:t xml:space="preserve">Data Engineering &amp; Cleaning:</w:t>
      </w:r>
      <w:r>
        <w:t xml:space="preserve"> </w:t>
      </w:r>
      <w:r>
        <w:t xml:space="preserve">Before any analysis can occur, raw data must be harvested from various sources. In United Kingdom Birmingham’s corporate sector these may include CRM systems e-commerce platforms IoT sensors or public government datasets. Data Scientists spend a significant portion of their time ensuring data quality and integrity.</w:t>
      </w:r>
    </w:p>
    <w:p>
      <w:pPr>
        <w:numPr>
          <w:ilvl w:val="0"/>
          <w:numId w:val="1001"/>
        </w:numPr>
        <w:pStyle w:val="Compact"/>
      </w:pPr>
      <w:r>
        <w:rPr>
          <w:bCs/>
          <w:b/>
        </w:rPr>
        <w:t xml:space="preserve">Statistical Analysis &amp; Modeling:</w:t>
      </w:r>
      <w:r>
        <w:t xml:space="preserve"> </w:t>
      </w:r>
      <w:r>
        <w:t xml:space="preserve">Using programming languages such as Python, R, and SQL Data Scientists build predictive models. For example in the fintech sector located in Birmingham’s tech campus these models might assess credit risk or detect fraudulent transactions.</w:t>
      </w:r>
    </w:p>
    <w:p>
      <w:pPr>
        <w:numPr>
          <w:ilvl w:val="0"/>
          <w:numId w:val="1001"/>
        </w:numPr>
        <w:pStyle w:val="Compact"/>
      </w:pPr>
      <w:r>
        <w:rPr>
          <w:bCs/>
          <w:b/>
        </w:rPr>
        <w:t xml:space="preserve">Machine Learning Implementation:</w:t>
      </w:r>
      <w:r>
        <w:t xml:space="preserve"> </w:t>
      </w:r>
      <w:r>
        <w:t xml:space="preserve">Advanced Data Scientists deploy machine learning algorithms to automate processes. In retail sectors prevalent in United Kingdom Birmingham this could involve inventory optimization or dynamic pricing strategies.</w:t>
      </w:r>
    </w:p>
    <w:p>
      <w:pPr>
        <w:numPr>
          <w:ilvl w:val="0"/>
          <w:numId w:val="1001"/>
        </w:numPr>
        <w:pStyle w:val="Compact"/>
      </w:pPr>
      <w:r>
        <w:rPr>
          <w:bCs/>
          <w:b/>
        </w:rPr>
        <w:t xml:space="preserve">Vizualization &amp; Storytelling:</w:t>
      </w:r>
      <w:r>
        <w:t xml:space="preserve"> </w:t>
      </w:r>
      <w:r>
        <w:t xml:space="preserve">Technical insights must be communicated effectively to non-technical stakeholders. Data Scientists in United Kingdom Birmingham are expected to create dashboards and reports that translate complex algorithms into clear business recommendations.</w:t>
      </w:r>
    </w:p>
    <w:p>
      <w:pPr>
        <w:pStyle w:val="FirstParagraph"/>
      </w:pPr>
      <w:r>
        <w:rPr>
          <w:bCs/>
          <w:b/>
        </w:rPr>
        <w:t xml:space="preserve">Key Industries Driving Demand</w:t>
      </w:r>
    </w:p>
    <w:p>
      <w:pPr>
        <w:pStyle w:val="BodyText"/>
      </w:pPr>
      <w:r>
        <w:t xml:space="preserve">The application of data science is not uniform across all sectors. In United Kingdom Birmingham, certain industries are driving the most significant demand for Data Scientist talent.</w:t>
      </w:r>
    </w:p>
    <w:p>
      <w:pPr>
        <w:pStyle w:val="BodyText"/>
      </w:pPr>
      <w:r>
        <w:rPr>
          <w:bCs/>
          <w:b/>
        </w:rPr>
        <w:t xml:space="preserve">Fintech and Financial Services:</w:t>
      </w:r>
      <w:r>
        <w:t xml:space="preserve"> </w:t>
      </w:r>
      <w:r>
        <w:t xml:space="preserve">With a growing number of financial technology firms establishing headquarters in Birmingham, there is a high demand for Data Scientists who can develop algorithmic trading models, risk assessment frameworks, and cybersecurity protocols. The regulatory environment in the UK adds complexity to these tasks requiring rigorous validation and compliance adherence.</w:t>
      </w:r>
    </w:p>
    <w:p>
      <w:pPr>
        <w:pStyle w:val="BodyText"/>
      </w:pPr>
      <w:r>
        <w:rPr>
          <w:bCs/>
          <w:b/>
        </w:rPr>
        <w:t xml:space="preserve">Retail and Supply Chain:</w:t>
      </w:r>
      <w:r>
        <w:t xml:space="preserve"> </w:t>
      </w:r>
      <w:r>
        <w:t xml:space="preserve">As home to some of the largest retail chains in the nation Birmingham’s logistics sector is heavily data-dependent. Data Scientists here work on route optimization, demand forecasting, and customer behavior analysis to enhance efficiency and reduce operational costs.</w:t>
      </w:r>
    </w:p>
    <w:p>
      <w:pPr>
        <w:pStyle w:val="BodyText"/>
      </w:pPr>
      <w:r>
        <w:rPr>
          <w:bCs/>
          <w:b/>
        </w:rPr>
        <w:t xml:space="preserve">Healthcare and Life Sciences:</w:t>
      </w:r>
      <w:r>
        <w:t xml:space="preserve"> </w:t>
      </w:r>
      <w:r>
        <w:t xml:space="preserve">The University Hospitals Birmingham NHS Foundation Trust and surrounding biotech firms are leveraging data science for personalized medicine, patient outcome prediction, and resource management. This sector requires Data Scientists who possess not only technical skills but also a strong understanding of medical terminology and regulatory standards.</w:t>
      </w:r>
    </w:p>
    <w:bookmarkEnd w:id="22"/>
    <w:bookmarkStart w:id="23" w:name="X75abd6a6dca040a0b58f767cbfb59fe5717ddf6"/>
    <w:p>
      <w:pPr>
        <w:pStyle w:val="Heading3"/>
      </w:pPr>
      <w:r>
        <w:rPr>
          <w:bCs/>
          <w:b/>
        </w:rPr>
        <w:t xml:space="preserve">Skill Requirements and Career Progression</w:t>
      </w:r>
    </w:p>
    <w:p>
      <w:pPr>
        <w:pStyle w:val="FirstParagraph"/>
      </w:pPr>
      <w:r>
        <w:t xml:space="preserve">To succeed as a Data Scientist in United Kingdom Birmingham, candidates must possess a robust technical toolkit. Proficiency in Python or R is non-negotiable, as is familiarity with big data technologies such as Hadoop or Spark. Additionally, cloud computing platforms like AWS Azure and Google Cloud Platform are increasingly standard requirements.</w:t>
      </w:r>
    </w:p>
    <w:p>
      <w:pPr>
        <w:pStyle w:val="BodyText"/>
      </w:pPr>
      <w:r>
        <w:t xml:space="preserve">Soft skills are equally critical. The ability to think critically solve problems creatively and communicate findings clearly distinguishes a good Data Scientist from a great one in United Kingdom Birmingham’s collaborative business environment. Many roles now require collaboration with product managers marketing teams and executive leadership, necessitating strong interpersonal skills.</w:t>
      </w:r>
    </w:p>
    <w:bookmarkEnd w:id="23"/>
    <w:bookmarkStart w:id="24" w:name="challenges-and-future-outlook"/>
    <w:p>
      <w:pPr>
        <w:pStyle w:val="Heading3"/>
      </w:pPr>
      <w:r>
        <w:rPr>
          <w:bCs/>
          <w:b/>
        </w:rPr>
        <w:t xml:space="preserve">Challenges and Future Outlook</w:t>
      </w:r>
    </w:p>
    <w:p>
      <w:pPr>
        <w:pStyle w:val="FirstParagraph"/>
      </w:pPr>
      <w:r>
        <w:t xml:space="preserve">While the prospects for Data Scientists in United Kingdom Birmingham are promising several challenges exist. These include competition for top talent from London-based firms which often offer higher salaries but may lack the quality of life advantages found in Birmingham. Additionally rapid technological advancements mean that continuous learning is mandatory for professionals to remain relevant.</w:t>
      </w:r>
    </w:p>
    <w:p>
      <w:pPr>
        <w:pStyle w:val="BodyText"/>
      </w:pPr>
      <w:r>
        <w:t xml:space="preserve">The future outlook remains positive as artificial intelligence and machine learning continue to permeate every aspect of business operations. Organizations in United Kingdom Birmingham are committed to long-term digital strategies ensuring sustained demand for skilled Data Scientists over the coming decade.</w:t>
      </w:r>
    </w:p>
    <w:bookmarkEnd w:id="24"/>
    <w:bookmarkStart w:id="25" w:name="conclusion"/>
    <w:p>
      <w:pPr>
        <w:pStyle w:val="Heading2"/>
      </w:pPr>
      <w:r>
        <w:rPr>
          <w:bCs/>
          <w:b/>
        </w:rPr>
        <w:t xml:space="preserve">Conclusion</w:t>
      </w:r>
    </w:p>
    <w:p>
      <w:pPr>
        <w:pStyle w:val="FirstParagraph"/>
      </w:pPr>
      <w:r>
        <w:t xml:space="preserve">This Project Report confirms that the role of the Data Scientist is central to the ongoing economic transformation of United Kingdom Birmingham. As local businesses embrace data-centric methodologies, the need for qualified professionals who can interpret and apply data insights will only grow. For individuals considering this career path Birmingham offers a dynamic environment with competitive opportunities and a supportive community. For employers investing in Data Scientist roles they are positioning themselves at the forefront of innovation within one of England’s most rapidly developing cities.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Data Scientist Role Analysis in United Kingdom Birmingham</dc:title>
  <dc:creator/>
  <dc:language>en</dc:language>
  <cp:keywords/>
  <dcterms:created xsi:type="dcterms:W3CDTF">2026-07-29T05:51:48Z</dcterms:created>
  <dcterms:modified xsi:type="dcterms:W3CDTF">2026-07-29T05:51:48Z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