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Premier</w:t>
      </w:r>
      <w:r>
        <w:t xml:space="preserve"> </w:t>
      </w:r>
      <w:r>
        <w:t xml:space="preserve">Dental</w:t>
      </w:r>
      <w:r>
        <w:t xml:space="preserve"> </w:t>
      </w:r>
      <w:r>
        <w:t xml:space="preserve">Care</w:t>
      </w:r>
      <w:r>
        <w:t xml:space="preserve"> </w:t>
      </w:r>
      <w:r>
        <w:t xml:space="preserve">Facility</w:t>
      </w:r>
      <w:r>
        <w:t xml:space="preserve"> </w:t>
      </w:r>
      <w:r>
        <w:t xml:space="preserve">in</w:t>
      </w:r>
      <w:r>
        <w:t xml:space="preserve"> </w:t>
      </w:r>
      <w:r>
        <w:t xml:space="preserve">India</w:t>
      </w:r>
      <w:r>
        <w:t xml:space="preserve"> </w:t>
      </w:r>
      <w:r>
        <w:t xml:space="preserve">New</w:t>
      </w:r>
      <w:r>
        <w:t xml:space="preserve"> </w:t>
      </w:r>
      <w:r>
        <w:t xml:space="preserve">Delhi</w:t>
      </w:r>
    </w:p>
    <w:bookmarkStart w:id="31" w:name="Xe530041be4f8550a8b2f812079533b2ff82a726"/>
    <w:p>
      <w:pPr>
        <w:pStyle w:val="Heading1"/>
      </w:pPr>
      <w:r>
        <w:t xml:space="preserve">Detailed Project Report for a Modern Dental Care Facility in India New Delhi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Investment Committee and Stakeholders</w:t>
      </w:r>
      <w:r>
        <w:br/>
      </w:r>
      <w:r>
        <w:rPr>
          <w:bCs/>
          <w:b/>
        </w:rPr>
        <w:t xml:space="preserve">About:</w:t>
      </w:r>
    </w:p>
    <w:bookmarkStart w:id="20" w:name="executive-summary"/>
    <w:p>
      <w:pPr>
        <w:pStyle w:val="Heading2"/>
      </w:pPr>
      <w:r>
        <w:t xml:space="preserve">Executive Summary</w:t>
      </w:r>
    </w:p>
    <w:p>
      <w:pPr>
        <w:pStyle w:val="FirstParagraph"/>
      </w:pPr>
      <w:r>
        <w:t xml:space="preserve">This Project Report outlines the comprehensive strategy for establishing a state-of-the-art dental practice in</w:t>
      </w:r>
      <w:r>
        <w:t xml:space="preserve"> </w:t>
      </w:r>
      <w:r>
        <w:rPr>
          <w:bCs/>
          <w:b/>
        </w:rPr>
        <w:t xml:space="preserve">India New Delhi</w:t>
      </w:r>
      <w:r>
        <w:t xml:space="preserve">. As the national capital territory,</w:t>
      </w:r>
      <w:r>
        <w:t xml:space="preserve"> </w:t>
      </w:r>
      <w:r>
        <w:rPr>
          <w:bCs/>
          <w:b/>
        </w:rPr>
        <w:t xml:space="preserve">India New Delhi</w:t>
      </w:r>
      <w:r>
        <w:t xml:space="preserve">India New Delhi. This report details the market analysis, operational requirements, financial projections</w:t>
      </w:r>
      <w:r>
        <w:t xml:space="preserve"> </w:t>
      </w:r>
      <w:r>
        <w:t xml:space="preserve">and risk management strategies specific to the</w:t>
      </w:r>
      <w:r>
        <w:t xml:space="preserve"> </w:t>
      </w:r>
      <w:r>
        <w:rPr>
          <w:bCs/>
          <w:b/>
        </w:rPr>
        <w:t xml:space="preserve">India New Delhi</w:t>
      </w:r>
      <w:r>
        <w:t xml:space="preserve"> </w:t>
      </w:r>
      <w:r>
        <w:t xml:space="preserve">landscape.</w:t>
      </w:r>
    </w:p>
    <w:bookmarkEnd w:id="20"/>
    <w:bookmarkStart w:id="23" w:name="market-analysis"/>
    <w:p>
      <w:pPr>
        <w:pStyle w:val="Heading2"/>
      </w:pPr>
      <w:r>
        <w:t xml:space="preserve">Market Analysis: The Context of India New Delhi</w:t>
      </w:r>
    </w:p>
    <w:p>
      <w:pPr>
        <w:pStyle w:val="FirstParagraph"/>
      </w:pPr>
      <w:r>
        <w:t xml:space="preserve">The dental care sector in</w:t>
      </w:r>
      <w:r>
        <w:t xml:space="preserve"> </w:t>
      </w:r>
      <w:r>
        <w:rPr>
          <w:bCs/>
          <w:b/>
        </w:rPr>
        <w:t xml:space="preserve">India New DelhiIndia New Delhi</w:t>
      </w:r>
    </w:p>
    <w:bookmarkStart w:id="21" w:name="demand-drivers"/>
    <w:p>
      <w:pPr>
        <w:pStyle w:val="Heading3"/>
      </w:pPr>
      <w:r>
        <w:t xml:space="preserve">Demand Drivers</w:t>
      </w:r>
    </w:p>
    <w:p>
      <w:pPr>
        <w:numPr>
          <w:ilvl w:val="0"/>
          <w:numId w:val="1001"/>
        </w:numPr>
        <w:pStyle w:val="Compact"/>
      </w:pPr>
      <w:r>
        <w:rPr>
          <w:bCs/>
          <w:b/>
        </w:rPr>
        <w:t xml:space="preserve">Population Density:</w:t>
      </w:r>
      <w:r>
        <w:t xml:space="preserve">India New Delhi</w:t>
      </w:r>
    </w:p>
    <w:p>
      <w:pPr>
        <w:numPr>
          <w:ilvl w:val="0"/>
          <w:numId w:val="1001"/>
        </w:numPr>
        <w:pStyle w:val="Compact"/>
      </w:pPr>
      <w:r>
        <w:rPr>
          <w:bCs/>
          <w:b/>
        </w:rPr>
        <w:t xml:space="preserve">Rising Prevalence of Oral Diseases:</w:t>
      </w:r>
      <w:r>
        <w:t xml:space="preserve">India New Delhi</w:t>
      </w:r>
    </w:p>
    <w:p>
      <w:pPr>
        <w:numPr>
          <w:ilvl w:val="0"/>
          <w:numId w:val="1001"/>
        </w:numPr>
        <w:pStyle w:val="Compact"/>
      </w:pPr>
      <w:r>
        <w:rPr>
          <w:bCs/>
          <w:b/>
        </w:rPr>
        <w:t xml:space="preserve">Cosmetic Dentistry Boom:</w:t>
      </w:r>
      <w:r>
        <w:t xml:space="preserve">India New Delhi for aesthetic treatments such as teeth whitening, veneers, and Invisalign. This segment commands higher margins compared to general dentistry.</w:t>
      </w:r>
    </w:p>
    <w:p>
      <w:pPr>
        <w:numPr>
          <w:ilvl w:val="0"/>
          <w:numId w:val="1001"/>
        </w:numPr>
        <w:pStyle w:val="Compact"/>
      </w:pPr>
      <w:r>
        <w:rPr>
          <w:bCs/>
          <w:b/>
        </w:rPr>
        <w:t xml:space="preserve">Dental Tourism Potential:</w:t>
      </w:r>
      <w:r>
        <w:t xml:space="preserve">India New Delhi</w:t>
      </w:r>
    </w:p>
    <w:bookmarkEnd w:id="21"/>
    <w:bookmarkStart w:id="22" w:name="competitive-landscape"/>
    <w:p>
      <w:pPr>
        <w:pStyle w:val="Heading3"/>
      </w:pPr>
      <w:r>
        <w:t xml:space="preserve">Competitive Landscape</w:t>
      </w:r>
    </w:p>
    <w:p>
      <w:pPr>
        <w:pStyle w:val="FirstParagraph"/>
      </w:pPr>
      <w:r>
        <w:t xml:space="preserve">The dental market in</w:t>
      </w:r>
      <w:r>
        <w:t xml:space="preserve"> </w:t>
      </w:r>
      <w:r>
        <w:rPr>
          <w:bCs/>
          <w:b/>
        </w:rPr>
        <w:t xml:space="preserve">India New Delhi</w:t>
      </w:r>
      <w:r>
        <w:t xml:space="preserve">India New Delhi. This project aims to fill that niche.</w:t>
      </w:r>
    </w:p>
    <w:bookmarkEnd w:id="22"/>
    <w:bookmarkEnd w:id="23"/>
    <w:bookmarkStart w:id="26" w:name="operational-plan"/>
    <w:p>
      <w:pPr>
        <w:pStyle w:val="Heading2"/>
      </w:pPr>
      <w:r>
        <w:t xml:space="preserve">Operational Plan and Infrastructure</w:t>
      </w:r>
    </w:p>
    <w:p>
      <w:pPr>
        <w:pStyle w:val="FirstParagraph"/>
      </w:pPr>
      <w:r>
        <w:t xml:space="preserve">The proposed clinic will be located in a prime commercial district of</w:t>
      </w:r>
      <w:r>
        <w:t xml:space="preserve"> </w:t>
      </w:r>
      <w:r>
        <w:rPr>
          <w:bCs/>
          <w:b/>
        </w:rPr>
        <w:t xml:space="preserve">India New Delhi</w:t>
      </w:r>
    </w:p>
    <w:bookmarkStart w:id="24" w:name="facility-requirements"/>
    <w:p>
      <w:pPr>
        <w:pStyle w:val="Heading3"/>
      </w:pPr>
      <w:r>
        <w:t xml:space="preserve">Facility Requirements</w:t>
      </w:r>
    </w:p>
    <w:p>
      <w:pPr>
        <w:pStyle w:val="FirstParagraph"/>
      </w:pPr>
      <w:r>
        <w:t xml:space="preserve">The infrastructure must adhere to strict bio-medical waste management guidelines set by the Central Pollution Control Board of</w:t>
      </w:r>
    </w:p>
    <w:p>
      <w:pPr>
        <w:pStyle w:val="BodyText"/>
      </w:pPr>
      <w:r>
        <w:t xml:space="preserve">India New Delhi. The facility will span approximately 2,500 square feet and include:</w:t>
      </w:r>
    </w:p>
    <w:p>
      <w:pPr>
        <w:numPr>
          <w:ilvl w:val="0"/>
          <w:numId w:val="1002"/>
        </w:numPr>
        <w:pStyle w:val="Compact"/>
      </w:pPr>
      <w:r>
        <w:rPr>
          <w:bCs/>
          <w:b/>
        </w:rPr>
        <w:t xml:space="preserve">Clinical Area:</w:t>
      </w:r>
    </w:p>
    <w:p>
      <w:pPr>
        <w:numPr>
          <w:ilvl w:val="0"/>
          <w:numId w:val="1002"/>
        </w:numPr>
        <w:pStyle w:val="Compact"/>
      </w:pPr>
      <w:r>
        <w:t xml:space="preserve">Sterilization Unit: An autoclave room that exceeds ISO standards for instrument sterilization, a critical selling point for hygiene-conscious patients in</w:t>
      </w:r>
    </w:p>
    <w:p>
      <w:pPr>
        <w:numPr>
          <w:ilvl w:val="0"/>
          <w:numId w:val="1000"/>
        </w:numPr>
        <w:pStyle w:val="Compact"/>
      </w:pPr>
      <w:r>
        <w:t xml:space="preserve">India New Delhi.</w:t>
      </w:r>
    </w:p>
    <w:p>
      <w:pPr>
        <w:pStyle w:val="FirstParagraph"/>
      </w:pPr>
      <w:r>
        <w:rPr>
          <w:bCs/>
          <w:b/>
        </w:rPr>
        <w:t xml:space="preserve">Patient Lounge:</w:t>
      </w:r>
    </w:p>
    <w:p>
      <w:pPr>
        <w:pStyle w:val="BodyText"/>
      </w:pPr>
      <w:r>
        <w:t xml:space="preserve">Surgical Suite: An operation theater capable of handling complex oral surgeries under sedation.</w:t>
      </w:r>
    </w:p>
    <w:bookmarkEnd w:id="24"/>
    <w:bookmarkStart w:id="25" w:name="human-resources"/>
    <w:p>
      <w:pPr>
        <w:pStyle w:val="Heading3"/>
      </w:pPr>
      <w:r>
        <w:t xml:space="preserve">Human Resources</w:t>
      </w:r>
    </w:p>
    <w:p>
      <w:pPr>
        <w:pStyle w:val="FirstParagraph"/>
      </w:pPr>
      <w:r>
        <w:t xml:space="preserve">To ensure high-quality service in</w:t>
      </w:r>
    </w:p>
    <w:p>
      <w:pPr>
        <w:pStyle w:val="BodyText"/>
      </w:pPr>
      <w:r>
        <w:t xml:space="preserve">India New Delhi, the staffing plan includes:</w:t>
      </w:r>
    </w:p>
    <w:p>
      <w:pPr>
        <w:numPr>
          <w:ilvl w:val="0"/>
          <w:numId w:val="1003"/>
        </w:numPr>
        <w:pStyle w:val="Compact"/>
      </w:pPr>
      <w:r>
        <w:t xml:space="preserve">A Lead Consultant Periodontist with over 15 years of experience.</w:t>
      </w:r>
    </w:p>
    <w:p>
      <w:pPr>
        <w:numPr>
          <w:ilvl w:val="0"/>
          <w:numId w:val="1003"/>
        </w:numPr>
        <w:pStyle w:val="Compact"/>
      </w:pPr>
      <w:r>
        <w:t xml:space="preserve">Ten General Dentists and Hygienists who are well-versed in latest clinical protocols.</w:t>
      </w:r>
    </w:p>
    <w:p>
      <w:pPr>
        <w:pStyle w:val="FirstParagraph"/>
      </w:pPr>
      <w:r>
        <w:t xml:space="preserve">Multilingual support staff to cater to the diverse linguistic demographics of</w:t>
      </w:r>
    </w:p>
    <w:p>
      <w:pPr>
        <w:pStyle w:val="BodyText"/>
      </w:pPr>
      <w:r>
        <w:t xml:space="preserve">India New Delhi, including Hindi, English, Punjabi, and Urdu speakers.</w:t>
      </w:r>
    </w:p>
    <w:bookmarkEnd w:id="25"/>
    <w:bookmarkEnd w:id="26"/>
    <w:bookmarkStart w:id="27" w:name="technology"/>
    <w:p>
      <w:pPr>
        <w:pStyle w:val="Heading2"/>
      </w:pPr>
      <w:r>
        <w:t xml:space="preserve">Technology Integration</w:t>
      </w:r>
    </w:p>
    <w:p>
      <w:pPr>
        <w:pStyle w:val="FirstParagraph"/>
      </w:pPr>
      <w:r>
        <w:t xml:space="preserve">In the competitive landscape of</w:t>
      </w:r>
    </w:p>
    <w:p>
      <w:pPr>
        <w:pStyle w:val="BodyText"/>
      </w:pPr>
      <w:r>
        <w:t xml:space="preserve">India New Delhi, technology is a key differentiator. The clinic will invest in:</w:t>
      </w:r>
    </w:p>
    <w:p>
      <w:pPr>
        <w:numPr>
          <w:ilvl w:val="0"/>
          <w:numId w:val="1004"/>
        </w:numPr>
        <w:pStyle w:val="Compact"/>
      </w:pPr>
      <w:r>
        <w:t xml:space="preserve">Digital X-Rays:</w:t>
      </w:r>
    </w:p>
    <w:p>
      <w:pPr>
        <w:pStyle w:val="FirstParagraph"/>
      </w:pPr>
      <w:r>
        <w:t xml:space="preserve">CAD/CAM Systems for same-day crowns and bridges, enhancing patient convenience.</w:t>
      </w:r>
    </w:p>
    <w:p>
      <w:pPr>
        <w:pStyle w:val="BodyText"/>
      </w:pPr>
      <w:r>
        <w:t xml:space="preserve">Electronic Health Records (EHR): A centralized digital system that ensures patient data security and continuity of care, essential for long-term trust in</w:t>
      </w:r>
    </w:p>
    <w:p>
      <w:pPr>
        <w:pStyle w:val="BodyText"/>
      </w:pPr>
      <w:r>
        <w:t xml:space="preserve">India New Delhi.</w:t>
      </w:r>
    </w:p>
    <w:bookmarkEnd w:id="27"/>
    <w:bookmarkStart w:id="28" w:name="financial-projections"/>
    <w:p>
      <w:pPr>
        <w:pStyle w:val="Heading2"/>
      </w:pPr>
      <w:r>
        <w:t xml:space="preserve">Financial Projections and Investment</w:t>
      </w:r>
    </w:p>
    <w:p>
      <w:pPr>
        <w:pStyle w:val="FirstParagraph"/>
      </w:pPr>
      <w:r>
        <w:t xml:space="preserve">The initial capital expenditure for setting up this facility in</w:t>
      </w:r>
      <w:r>
        <w:t xml:space="preserve"> </w:t>
      </w:r>
      <w:r>
        <w:rPr>
          <w:bCs/>
          <w:b/>
        </w:rPr>
        <w:t xml:space="preserve">India New Delhi</w:t>
      </w:r>
    </w:p>
    <w:p>
      <w:pPr>
        <w:pStyle w:val="BodyText"/>
      </w:pPr>
      <w:r>
        <w:t xml:space="preserve">Expense Category</w:t>
      </w:r>
      <w:r>
        <w:br/>
      </w:r>
    </w:p>
    <w:p>
      <w:pPr>
        <w:pStyle w:val="BodyText"/>
      </w:pPr>
      <w:r>
        <w:t xml:space="preserve">Estimated Cost (INR)</w:t>
      </w:r>
    </w:p>
    <w:p>
      <w:pPr>
        <w:pStyle w:val="BodyText"/>
      </w:pPr>
      <w:r>
        <w:t xml:space="preserve">Infrastructure &amp; Renovation</w:t>
      </w:r>
    </w:p>
    <w:p>
      <w:pPr>
        <w:pStyle w:val="BodyText"/>
      </w:pPr>
      <w:r>
        <w:t xml:space="preserve">Equipment &amp; Technology.5</w:t>
      </w:r>
      <w:r>
        <w:t xml:space="preserve"> </w:t>
      </w:r>
      <w:r>
        <w:t xml:space="preserve">Lakhs</w:t>
      </w:r>
    </w:p>
    <w:p>
      <w:pPr>
        <w:pStyle w:val="BodyText"/>
      </w:pPr>
      <w:r>
        <w:t xml:space="preserve">Licenses &amp; Legal Compliance in</w:t>
      </w:r>
    </w:p>
    <w:p>
      <w:pPr>
        <w:pStyle w:val="BodyText"/>
      </w:pPr>
      <w:r>
        <w:t xml:space="preserve">India New Delhi</w:t>
      </w:r>
    </w:p>
    <w:p>
      <w:pPr>
        <w:pStyle w:val="BodyText"/>
      </w:pPr>
      <w:r>
        <w:t xml:space="preserve">4.5 Lakhs</w:t>
      </w:r>
    </w:p>
    <w:p>
      <w:pPr>
        <w:pStyle w:val="BodyText"/>
      </w:pPr>
      <w:r>
        <w:t xml:space="preserve">Total Initial Investment: INR 75,00,00</w:t>
      </w:r>
      <w:r>
        <w:br/>
      </w:r>
    </w:p>
    <w:p>
      <w:pPr>
        <w:pStyle w:val="BodyText"/>
      </w:pPr>
      <w:r>
        <w:t xml:space="preserve">Revenue streams will be diversified across general dentistry, cosmetic procedures and oral surgery break-even analysis suggests a timeline of 18 to 24 months the market is fully saturated with patient flow in</w:t>
      </w:r>
    </w:p>
    <w:p>
      <w:pPr>
        <w:pStyle w:val="BodyText"/>
      </w:pPr>
      <w:r>
        <w:t xml:space="preserve">India New Delhi. The average revenue per patient is expected to be higher than the national average due to the premium positioning.</w:t>
      </w:r>
    </w:p>
    <w:bookmarkEnd w:id="28"/>
    <w:bookmarkStart w:id="29" w:name="risk-management"/>
    <w:p>
      <w:pPr>
        <w:pStyle w:val="Heading2"/>
      </w:pPr>
      <w:r>
        <w:t xml:space="preserve">Risk Analysis and Mitigation</w:t>
      </w:r>
    </w:p>
    <w:p>
      <w:pPr>
        <w:pStyle w:val="FirstParagraph"/>
      </w:pPr>
      <w:r>
        <w:t xml:space="preserve">Operating a dental clinic in</w:t>
      </w:r>
      <w:r>
        <w:t xml:space="preserve"> </w:t>
      </w:r>
      <w:r>
        <w:rPr>
          <w:bCs/>
          <w:b/>
        </w:rPr>
        <w:t xml:space="preserve">India New Delhi</w:t>
      </w:r>
    </w:p>
    <w:p>
      <w:pPr>
        <w:numPr>
          <w:ilvl w:val="0"/>
          <w:numId w:val="1005"/>
        </w:numPr>
        <w:pStyle w:val="Compact"/>
      </w:pPr>
      <w:r>
        <w:t xml:space="preserve">Regulatory Changes: Strict adherence to local municipal laws of</w:t>
      </w:r>
    </w:p>
    <w:p>
      <w:pPr>
        <w:numPr>
          <w:ilvl w:val="0"/>
          <w:numId w:val="1000"/>
        </w:numPr>
        <w:pStyle w:val="Compact"/>
      </w:pPr>
      <w:r>
        <w:t xml:space="preserve">India New Delhi</w:t>
      </w:r>
    </w:p>
    <w:p>
      <w:pPr>
        <w:pStyle w:val="FirstParagraph"/>
      </w:pPr>
      <w:r>
        <w:t xml:space="preserve">India New Delhi</w:t>
      </w:r>
    </w:p>
    <w:bookmarkEnd w:id="29"/>
    <w:bookmarkStart w:id="30" w:name="conclusion"/>
    <w:p>
      <w:pPr>
        <w:pStyle w:val="Heading2"/>
      </w:pPr>
      <w:r>
        <w:t xml:space="preserve">Conclusion</w:t>
      </w:r>
    </w:p>
    <w:p>
      <w:pPr>
        <w:pStyle w:val="FirstParagraph"/>
      </w:pPr>
      <w:r>
        <w:t xml:space="preserve">The establishment of this dental care facility represents a viable and high-potential investment opportunity in</w:t>
      </w:r>
    </w:p>
    <w:p>
      <w:pPr>
        <w:pStyle w:val="BodyText"/>
      </w:pPr>
      <w:r>
        <w:t xml:space="preserve">India New Delhi. The combination of rising demand for quality healthcare, a growing willingness to spend on preventive and cosmetic dentistry, and the strategic location creates a favorable environment for success. By focusing on superior patient experience technological innovation and stringent hygiene standards this project will not only achieve financial sustainability but also contribute significantly to improving oral health outcomes in</w:t>
      </w:r>
    </w:p>
    <w:p>
      <w:pPr>
        <w:pStyle w:val="BodyText"/>
      </w:pPr>
      <w:r>
        <w:t xml:space="preserve">India New Delhi. This Project Report confirms that the venture aligns with both market needs and stakeholder goals for long-term growth.</w:t>
      </w:r>
    </w:p>
    <w:p>
      <w:pPr>
        <w:pStyle w:val="BodyText"/>
      </w:pPr>
      <w:r>
        <w:t xml:space="preserve">Parsed by AI Assistant. For detailed legal advice please consult local regulations in</w:t>
      </w:r>
    </w:p>
    <w:p>
      <w:pPr>
        <w:pStyle w:val="BodyText"/>
      </w:pPr>
      <w:r>
        <w:t xml:space="preserve">India New Delhi</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Premier Dental Care Facility in India New Delhi</dc:title>
  <dc:creator/>
  <dc:language>en</dc:language>
  <cp:keywords/>
  <dcterms:created xsi:type="dcterms:W3CDTF">2026-07-30T03:54:18Z</dcterms:created>
  <dcterms:modified xsi:type="dcterms:W3CDTF">2026-07-30T03:54:18Z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