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Project</w:t>
      </w:r>
      <w:r>
        <w:t xml:space="preserve"> </w:t>
      </w:r>
      <w:r>
        <w:t xml:space="preserve">Report</w:t>
      </w:r>
      <w:r>
        <w:t xml:space="preserve"> </w:t>
      </w:r>
      <w:r>
        <w:t xml:space="preserve">-</w:t>
      </w:r>
      <w:r>
        <w:t xml:space="preserve"> </w:t>
      </w:r>
      <w:r>
        <w:t xml:space="preserve">Mexico</w:t>
      </w:r>
      <w:r>
        <w:t xml:space="preserve"> </w:t>
      </w:r>
      <w:r>
        <w:t xml:space="preserve">City</w:t>
      </w:r>
    </w:p>
    <w:p>
      <w:pPr>
        <w:pStyle w:val="FirstParagraph"/>
      </w:pPr>
      <w:r>
        <w:t xml:space="preserve">```html</w:t>
      </w:r>
    </w:p>
    <w:bookmarkStart w:id="32" w:name="dentist-project-report"/>
    <w:p>
      <w:pPr>
        <w:pStyle w:val="Heading1"/>
      </w:pPr>
      <w:r>
        <w:t xml:space="preserve">Dentist Project Report</w:t>
      </w:r>
    </w:p>
    <w:p>
      <w:pPr>
        <w:pStyle w:val="FirstParagraph"/>
      </w:pPr>
      <w:r>
        <w:rPr>
          <w:bCs/>
          <w:b/>
        </w:rPr>
        <w:t xml:space="preserve">Date:</w:t>
      </w:r>
      <w:r>
        <w:t xml:space="preserve"> </w:t>
      </w:r>
      <w:r>
        <w:t xml:space="preserve">October 24, 2009</w:t>
      </w:r>
      <w:r>
        <w:br/>
      </w:r>
      <w:r>
        <w:rPr>
          <w:bCs/>
          <w:b/>
        </w:rPr>
        <w:t xml:space="preserve">To:</w:t>
      </w:r>
      <w:r>
        <w:t xml:space="preserve"> </w:t>
      </w:r>
      <w:r>
        <w:rPr>
          <w:bCs/>
          <w:b/>
        </w:rPr>
        <w:t xml:space="preserve">Covering Region:</w:t>
      </w:r>
    </w:p>
    <w:bookmarkStart w:id="20" w:name="executive-summary"/>
    <w:p>
      <w:pPr>
        <w:pStyle w:val="Heading2"/>
      </w:pPr>
      <w:r>
        <w:t xml:space="preserve">Executive Summary</w:t>
      </w:r>
    </w:p>
    <w:p>
      <w:pPr>
        <w:pStyle w:val="FirstParagraph"/>
      </w:pPr>
      <w:r>
        <w:t xml:space="preserve">The objective of this project report is to analyze the feasibility, requirements, and strategic implications of establishing a modern Dental Clinic (</w:t>
      </w:r>
      <w:r>
        <w:rPr>
          <w:iCs/>
          <w:i/>
        </w:rPr>
        <w:t xml:space="preserve">Dentist</w:t>
      </w:r>
      <w:r>
        <w:t xml:space="preserve">) in the bustling metropolitan area of</w:t>
      </w:r>
      <w:r>
        <w:t xml:space="preserve"> </w:t>
      </w:r>
      <w:r>
        <w:rPr>
          <w:bCs/>
          <w:b/>
        </w:rPr>
        <w:t xml:space="preserve">Mexico City</w:t>
      </w:r>
      <w:r>
        <w:t xml:space="preserve">. As one of the largest urban centers in Latin America, Mexico City presents a unique landscape for healthcare services. This report outlines the necessity for high-quality dental care infrastructure, addressing both local resident needs and the significant influx of medical tourists. The primary focus remains on delivering premium dental services while ensuring compliance with Mexican health regulations and catering to the specific demographic characteristics of this vast urban hub.</w:t>
      </w:r>
    </w:p>
    <w:bookmarkEnd w:id="20"/>
    <w:bookmarkStart w:id="21" w:name="introduction"/>
    <w:p>
      <w:pPr>
        <w:pStyle w:val="Heading2"/>
      </w:pPr>
      <w:r>
        <w:t xml:space="preserve">Introduction</w:t>
      </w:r>
    </w:p>
    <w:p>
      <w:pPr>
        <w:pStyle w:val="FirstParagraph"/>
      </w:pPr>
      <w:r>
        <w:t xml:space="preserve">Dental health is an integral component of overall well-being, yet access to specialized care in densely populated urban areas can vary significantly. In</w:t>
      </w:r>
      <w:r>
        <w:t xml:space="preserve"> </w:t>
      </w:r>
      <w:r>
        <w:rPr>
          <w:bCs/>
          <w:b/>
        </w:rPr>
        <w:t xml:space="preserve">Mexico City</w:t>
      </w:r>
      <w:r>
        <w:t xml:space="preserve">, the demand for reliable and professional dental services is driven by a growing population with increasing disposable income and a rising awareness of cosmetic dentistry. This</w:t>
      </w:r>
      <w:r>
        <w:t xml:space="preserve"> </w:t>
      </w:r>
      <w:r>
        <w:rPr>
          <w:iCs/>
          <w:i/>
        </w:rPr>
        <w:t xml:space="preserve">Dentist</w:t>
      </w:r>
      <w:r>
        <w:t xml:space="preserve"> </w:t>
      </w:r>
      <w:r>
        <w:t xml:space="preserve">project aims to bridge the gap between high-standard medical care and affordable pricing, creating a sustainable business model that serves both domestic patients from neighborhoods like Polanco, Condesa, and Santa Fe, as well as international clients.</w:t>
      </w:r>
    </w:p>
    <w:bookmarkEnd w:id="21"/>
    <w:bookmarkStart w:id="22" w:name="market-analysis-of-mexico-city"/>
    <w:p>
      <w:pPr>
        <w:pStyle w:val="Heading2"/>
      </w:pPr>
      <w:r>
        <w:t xml:space="preserve">Market Analysis of Mexico City</w:t>
      </w:r>
    </w:p>
    <w:p>
      <w:pPr>
        <w:pStyle w:val="FirstParagraph"/>
      </w:pPr>
      <w:r>
        <w:t xml:space="preserve">The market for dental services in</w:t>
      </w:r>
      <w:r>
        <w:t xml:space="preserve"> </w:t>
      </w:r>
      <w:r>
        <w:rPr>
          <w:bCs/>
          <w:b/>
        </w:rPr>
        <w:t xml:space="preserve">Mexico City</w:t>
      </w:r>
      <w:r>
        <w:t xml:space="preserve"> </w:t>
      </w:r>
      <w:r>
        <w:t xml:space="preserve">is robust and diverse. With a population exceeding nine million within the city limits (and over 21 million in the metropolitan area), the potential patient base is enormous. Several key factors influence this market:</w:t>
      </w:r>
    </w:p>
    <w:p>
      <w:pPr>
        <w:numPr>
          <w:ilvl w:val="0"/>
          <w:numId w:val="1001"/>
        </w:numPr>
        <w:pStyle w:val="Compact"/>
      </w:pPr>
      <w:r>
        <w:rPr>
          <w:bCs/>
          <w:b/>
        </w:rPr>
        <w:t xml:space="preserve">Demoographics:</w:t>
      </w:r>
      <w:r>
        <w:t xml:space="preserve"> </w:t>
      </w:r>
      <w:r>
        <w:t xml:space="preserve">A young, urban population with a growing middle class is increasingly prioritizing elective procedures such as veneers, whitening, and orthodontics.</w:t>
      </w:r>
    </w:p>
    <w:p>
      <w:pPr>
        <w:numPr>
          <w:ilvl w:val="0"/>
          <w:numId w:val="1001"/>
        </w:numPr>
        <w:pStyle w:val="Compact"/>
      </w:pPr>
      <w:r>
        <w:rPr>
          <w:bCs/>
          <w:b/>
        </w:rPr>
        <w:t xml:space="preserve">Tourism Sector:</w:t>
      </w:r>
      <w:r>
        <w:t xml:space="preserve"> </w:t>
      </w:r>
      <w:r>
        <w:t xml:space="preserve">Medical tourism is a thriving industry in Mexico. Many patients from the United States travel to</w:t>
      </w:r>
      <w:r>
        <w:t xml:space="preserve"> </w:t>
      </w:r>
      <w:r>
        <w:rPr>
          <w:bCs/>
          <w:b/>
        </w:rPr>
        <w:t xml:space="preserve">Mexico City</w:t>
      </w:r>
      <w:r>
        <w:t xml:space="preserve"> </w:t>
      </w:r>
      <w:r>
        <w:t xml:space="preserve">for cost-effective dental care without compromising on quality.</w:t>
      </w:r>
    </w:p>
    <w:p>
      <w:pPr>
        <w:numPr>
          <w:ilvl w:val="0"/>
          <w:numId w:val="1001"/>
        </w:numPr>
        <w:pStyle w:val="Compact"/>
      </w:pPr>
      <w:r>
        <w:rPr>
          <w:bCs/>
          <w:b/>
        </w:rPr>
        <w:t xml:space="preserve">Insurance Landscape:</w:t>
      </w:r>
      <w:r>
        <w:t xml:space="preserve"> </w:t>
      </w:r>
      <w:r>
        <w:t xml:space="preserve">While public health systems exist, many private sector patients utilize supplemental insurance plans. The clinic will need to establish partnerships with major Mexican insurers and international medical travel agencies.</w:t>
      </w:r>
    </w:p>
    <w:bookmarkEnd w:id="22"/>
    <w:bookmarkStart w:id="23" w:name="the-role-of-the-dentist-in-this-project"/>
    <w:p>
      <w:pPr>
        <w:pStyle w:val="Heading2"/>
      </w:pPr>
      <w:r>
        <w:t xml:space="preserve">The Role of the Dentist in this Project</w:t>
      </w:r>
    </w:p>
    <w:p>
      <w:pPr>
        <w:pStyle w:val="FirstParagraph"/>
      </w:pPr>
      <w:r>
        <w:t xml:space="preserve">Central to this project is the clinical expertise provided by our team of</w:t>
      </w:r>
      <w:r>
        <w:t xml:space="preserve"> </w:t>
      </w:r>
      <w:r>
        <w:rPr>
          <w:iCs/>
          <w:i/>
        </w:rPr>
        <w:t xml:space="preserve">Dentist</w:t>
      </w:r>
      <w:r>
        <w:t xml:space="preserve"> </w:t>
      </w:r>
      <w:r>
        <w:t xml:space="preserve">professionals. In the competitive environment of</w:t>
      </w:r>
      <w:r>
        <w:t xml:space="preserve"> </w:t>
      </w:r>
      <w:r>
        <w:rPr>
          <w:bCs/>
          <w:b/>
        </w:rPr>
        <w:t xml:space="preserve">Mexico City</w:t>
      </w:r>
      <w:r>
        <w:t xml:space="preserve">, technical proficiency must be matched with patient-centric service. Our hiring strategy focuses on recruiting certified dentists who are not only skilled in general and specialized procedures but also proficient in customer service excellence.</w:t>
      </w:r>
    </w:p>
    <w:p>
      <w:pPr>
        <w:pStyle w:val="BodyText"/>
      </w:pPr>
      <w:r>
        <w:t xml:space="preserve">The clinical scope of our</w:t>
      </w:r>
      <w:r>
        <w:t xml:space="preserve"> </w:t>
      </w:r>
      <w:r>
        <w:rPr>
          <w:iCs/>
          <w:i/>
        </w:rPr>
        <w:t xml:space="preserve">Dentist</w:t>
      </w:r>
      <w:r>
        <w:t xml:space="preserve"> </w:t>
      </w:r>
      <w:r>
        <w:t xml:space="preserve">services will include:</w:t>
      </w:r>
    </w:p>
    <w:p>
      <w:pPr>
        <w:numPr>
          <w:ilvl w:val="0"/>
          <w:numId w:val="1002"/>
        </w:numPr>
        <w:pStyle w:val="Compact"/>
      </w:pPr>
      <w:r>
        <w:rPr>
          <w:bCs/>
          <w:b/>
        </w:rPr>
        <w:t xml:space="preserve">General Dentistry:</w:t>
      </w:r>
      <w:r>
        <w:t xml:space="preserve"> </w:t>
      </w:r>
      <w:r>
        <w:t xml:space="preserve">Routine check-ups, cleanings, fillings, and root canals.</w:t>
      </w:r>
    </w:p>
    <w:p>
      <w:pPr>
        <w:numPr>
          <w:ilvl w:val="0"/>
          <w:numId w:val="1002"/>
        </w:numPr>
        <w:pStyle w:val="Compact"/>
      </w:pPr>
      <w:r>
        <w:rPr>
          <w:bCs/>
          <w:b/>
        </w:rPr>
        <w:t xml:space="preserve">Cosmetic Procedures:</w:t>
      </w:r>
      <w:r>
        <w:t xml:space="preserve">Veneers, bonding, and teeth whitening services which are highly in demand in urban centers like Mexico City.</w:t>
      </w:r>
    </w:p>
    <w:p>
      <w:pPr>
        <w:numPr>
          <w:ilvl w:val="0"/>
          <w:numId w:val="1002"/>
        </w:numPr>
        <w:pStyle w:val="Compact"/>
      </w:pPr>
      <w:r>
        <w:rPr>
          <w:bCs/>
          <w:b/>
        </w:rPr>
        <w:t xml:space="preserve">Dental Implants:</w:t>
      </w:r>
      <w:r>
        <w:t xml:space="preserve"> </w:t>
      </w:r>
      <w:r>
        <w:t xml:space="preserve">High-margin procedures requiring advanced surgical skills and technology.</w:t>
      </w:r>
    </w:p>
    <w:p>
      <w:pPr>
        <w:numPr>
          <w:ilvl w:val="0"/>
          <w:numId w:val="1002"/>
        </w:numPr>
        <w:pStyle w:val="Compact"/>
      </w:pPr>
      <w:r>
        <w:rPr>
          <w:bCs/>
          <w:b/>
        </w:rPr>
        <w:t xml:space="preserve">Pediatric Dentistry:</w:t>
      </w:r>
      <w:r>
        <w:t xml:space="preserve">Catering to families living within the city limits, ensuring early dental hygiene education and care for children.</w:t>
      </w:r>
    </w:p>
    <w:p>
      <w:pPr>
        <w:pStyle w:val="FirstParagraph"/>
      </w:pPr>
      <w:r>
        <w:t xml:space="preserve">To remain competitive in</w:t>
      </w:r>
      <w:r>
        <w:t xml:space="preserve"> </w:t>
      </w:r>
      <w:r>
        <w:rPr>
          <w:bCs/>
          <w:b/>
        </w:rPr>
        <w:t xml:space="preserve">Mexico City</w:t>
      </w:r>
      <w:r>
        <w:t xml:space="preserve">, the</w:t>
      </w:r>
      <w:r>
        <w:t xml:space="preserve"> </w:t>
      </w:r>
      <w:r>
        <w:rPr>
          <w:iCs/>
          <w:i/>
        </w:rPr>
        <w:t xml:space="preserve">Dentist</w:t>
      </w:r>
      <w:r>
        <w:t xml:space="preserve"> </w:t>
      </w:r>
      <w:r>
        <w:t xml:space="preserve">team will utilize state-of-the-art equipment. The integration of digital X-rays, CAD/CAM systems for same-day crowns, and intraoral scanners will reduce treatment time and improve diagnostic accuracy. This technological edge is crucial for attracting both local residents who value efficiency and medical tourists seeking world-class standards.</w:t>
      </w:r>
    </w:p>
    <w:bookmarkEnd w:id="23"/>
    <w:bookmarkStart w:id="24" w:name="location-strategy-within-mexico-city"/>
    <w:p>
      <w:pPr>
        <w:pStyle w:val="Heading2"/>
      </w:pPr>
      <w:r>
        <w:t xml:space="preserve">Location Strategy within Mexico City</w:t>
      </w:r>
    </w:p>
    <w:p>
      <w:pPr>
        <w:pStyle w:val="FirstParagraph"/>
      </w:pPr>
      <w:r>
        <w:t xml:space="preserve">Selecting the right location in</w:t>
      </w:r>
      <w:r>
        <w:t xml:space="preserve"> </w:t>
      </w:r>
      <w:r>
        <w:rPr>
          <w:bCs/>
          <w:b/>
        </w:rPr>
        <w:t xml:space="preserve">Mexico City</w:t>
      </w:r>
      <w:r>
        <w:t xml:space="preserve"> </w:t>
      </w:r>
      <w:r>
        <w:t xml:space="preserve">is pivotal to the success of this dental practice. The city is sprawling, and traffic congestion can be severe. Therefore, accessibility and safety are paramount considerations.</w:t>
      </w:r>
    </w:p>
    <w:p>
      <w:pPr>
        <w:pStyle w:val="BodyText"/>
      </w:pPr>
      <w:r>
        <w:t xml:space="preserve">Potential Area</w:t>
      </w:r>
    </w:p>
    <w:p>
      <w:pPr>
        <w:pStyle w:val="BodyText"/>
      </w:pPr>
      <w:r>
        <w:t xml:space="preserve">Description &amp; Suitability for Dentist Clinic</w:t>
      </w:r>
    </w:p>
    <w:p>
      <w:pPr>
        <w:pStyle w:val="BodyText"/>
      </w:pPr>
      <w:r>
        <w:t xml:space="preserve">Polanco / Santa Fe</w:t>
      </w:r>
    </w:p>
    <w:p>
      <w:pPr>
        <w:pStyle w:val="BodyText"/>
      </w:pPr>
      <w:r>
        <w:rPr>
          <w:bCs/>
          <w:b/>
        </w:rPr>
        <w:t xml:space="preserve">Suitability: High.</w:t>
      </w:r>
      <w:r>
        <w:t xml:space="preserve"> </w:t>
      </w:r>
      <w:r>
        <w:t xml:space="preserve">These are affluent areas with high concentrations of professionals, expatriates, and luxury residential buildings. Patients here have higher purchasing power and expect premium service environments.</w:t>
      </w:r>
    </w:p>
    <w:p>
      <w:pPr>
        <w:pStyle w:val="BodyText"/>
      </w:pPr>
      <w:r>
        <w:t xml:space="preserve">Coyoacán / Roma Norte</w:t>
      </w:r>
    </w:p>
    <w:p>
      <w:pPr>
        <w:pStyle w:val="BodyText"/>
      </w:pPr>
      <w:r>
        <w:rPr>
          <w:bCs/>
          <w:b/>
        </w:rPr>
        <w:t xml:space="preserve">Suitability: Medium-High.</w:t>
      </w:r>
      <w:r>
        <w:t xml:space="preserve"> </w:t>
      </w:r>
      <w:r>
        <w:t xml:space="preserve">Trendy areas popular with younger demographics and creative professionals. While slightly more budget-conscious, they have a high appetite for cosmetic dentistry.</w:t>
      </w:r>
    </w:p>
    <w:p>
      <w:pPr>
        <w:pStyle w:val="BodyText"/>
      </w:pPr>
      <w:r>
        <w:t xml:space="preserve">Near Major Hospitals (e.g., Ángeles Hospital)</w:t>
      </w:r>
      <w:r>
        <w:rPr>
          <w:bCs/>
          <w:b/>
        </w:rPr>
        <w:t xml:space="preserve">Suitability: High.</w:t>
      </w:r>
      <w:r>
        <w:t xml:space="preserve"> </w:t>
      </w:r>
      <w:r>
        <w:t xml:space="preserve">Proximity to medical institutions builds trust. Medical tourists often prefer clinics located in secure, well-known medical districts within the city.</w:t>
      </w:r>
    </w:p>
    <w:p>
      <w:pPr>
        <w:pStyle w:val="BodyText"/>
      </w:pPr>
      <w:r>
        <w:t xml:space="preserve">We recommend a flagship location in either Polanco or Santa Fe to establish brand prestige, with potential expansion plans for satellite offices in high-traffic zones closer to the historic center of</w:t>
      </w:r>
      <w:r>
        <w:t xml:space="preserve"> </w:t>
      </w:r>
      <w:r>
        <w:rPr>
          <w:bCs/>
          <w:b/>
        </w:rPr>
        <w:t xml:space="preserve">Mexico City</w:t>
      </w:r>
      <w:r>
        <w:t xml:space="preserve">.</w:t>
      </w:r>
    </w:p>
    <w:bookmarkEnd w:id="24"/>
    <w:bookmarkStart w:id="28" w:name="operational-plan"/>
    <w:p>
      <w:pPr>
        <w:pStyle w:val="Heading2"/>
      </w:pPr>
      <w:r>
        <w:t xml:space="preserve">Operational Plan</w:t>
      </w:r>
    </w:p>
    <w:p>
      <w:pPr>
        <w:pStyle w:val="FirstParagraph"/>
      </w:pPr>
      <w:r>
        <w:t xml:space="preserve">The operational framework for this</w:t>
      </w:r>
      <w:r>
        <w:t xml:space="preserve"> </w:t>
      </w:r>
      <w:r>
        <w:rPr>
          <w:iCs/>
          <w:i/>
        </w:rPr>
        <w:t xml:space="preserve">Dentist</w:t>
      </w:r>
      <w:r>
        <w:t xml:space="preserve"> </w:t>
      </w:r>
      <w:r>
        <w:t xml:space="preserve">project involves several critical components tailored to the realities of operating in</w:t>
      </w:r>
      <w:r>
        <w:t xml:space="preserve"> </w:t>
      </w:r>
      <w:r>
        <w:rPr>
          <w:bCs/>
          <w:b/>
        </w:rPr>
        <w:t xml:space="preserve">Mexico City</w:t>
      </w:r>
      <w:r>
        <w:t xml:space="preserve">:</w:t>
      </w:r>
    </w:p>
    <w:bookmarkStart w:id="25" w:name="licensing-and-regulatory-compliance"/>
    <w:p>
      <w:pPr>
        <w:pStyle w:val="Heading3"/>
      </w:pPr>
      <w:r>
        <w:t xml:space="preserve">Licensing and Regulatory Compliance</w:t>
      </w:r>
    </w:p>
    <w:p>
      <w:pPr>
        <w:pStyle w:val="FirstParagraph"/>
      </w:pPr>
      <w:r>
        <w:t xml:space="preserve">In Mexico, dental practices must adhere to strict regulations set by the Ministry of Health (Secretaría de Salud) and local authorities in</w:t>
      </w:r>
      <w:r>
        <w:t xml:space="preserve"> </w:t>
      </w:r>
      <w:r>
        <w:rPr>
          <w:bCs/>
          <w:b/>
        </w:rPr>
        <w:t xml:space="preserve">Mexico City</w:t>
      </w:r>
      <w:r>
        <w:t xml:space="preserve">. Obtaining the "Licencia Sanitaria" is a mandatory first step. The clinic will ensure all sterilization protocols meet or exceed NOM-005-SSA2 standards to guarantee patient safety and avoid legal complications.</w:t>
      </w:r>
    </w:p>
    <w:bookmarkEnd w:id="25"/>
    <w:bookmarkStart w:id="26" w:name="staffing-structure"/>
    <w:p>
      <w:pPr>
        <w:pStyle w:val="Heading3"/>
      </w:pPr>
      <w:r>
        <w:t xml:space="preserve">Staffing Structure</w:t>
      </w:r>
    </w:p>
    <w:p>
      <w:pPr>
        <w:pStyle w:val="FirstParagraph"/>
      </w:pPr>
      <w:r>
        <w:t xml:space="preserve">Beyond the lead</w:t>
      </w:r>
      <w:r>
        <w:t xml:space="preserve"> </w:t>
      </w:r>
      <w:r>
        <w:rPr>
          <w:iCs/>
          <w:i/>
        </w:rPr>
        <w:t xml:space="preserve">Dentist</w:t>
      </w:r>
      <w:r>
        <w:t xml:space="preserve">, the team will include dental hygienists, receptionists fluent in Spanish and English (crucial for serving international patients), sterilization technicians, and an office manager. Providing competitive salaries is essential to retain top talent in</w:t>
      </w:r>
      <w:r>
        <w:t xml:space="preserve"> </w:t>
      </w:r>
      <w:r>
        <w:rPr>
          <w:bCs/>
          <w:b/>
        </w:rPr>
        <w:t xml:space="preserve">Mexico City's</w:t>
      </w:r>
      <w:r>
        <w:t xml:space="preserve"> </w:t>
      </w:r>
      <w:r>
        <w:t xml:space="preserve">competitive healthcare labor market.</w:t>
      </w:r>
    </w:p>
    <w:bookmarkEnd w:id="26"/>
    <w:bookmarkStart w:id="27" w:name="supply-chain-management"/>
    <w:p>
      <w:pPr>
        <w:pStyle w:val="Heading3"/>
      </w:pPr>
      <w:r>
        <w:t xml:space="preserve">Supply Chain Management</w:t>
      </w:r>
    </w:p>
    <w:p>
      <w:pPr>
        <w:pStyle w:val="FirstParagraph"/>
      </w:pPr>
      <w:r>
        <w:t xml:space="preserve">Sourcing dental materials locally can reduce costs, but high-end implant systems and specialized composites may need to be imported. Establishing reliable relationships with local distributors who operate within the capital is vital to ensure uninterrupted supply chains, considering potential logistical disruptions in the greater</w:t>
      </w:r>
      <w:r>
        <w:t xml:space="preserve"> </w:t>
      </w:r>
      <w:r>
        <w:rPr>
          <w:bCs/>
          <w:b/>
        </w:rPr>
        <w:t xml:space="preserve">Mexico City</w:t>
      </w:r>
      <w:r>
        <w:t xml:space="preserve"> </w:t>
      </w:r>
      <w:r>
        <w:t xml:space="preserve">area.</w:t>
      </w:r>
    </w:p>
    <w:bookmarkEnd w:id="27"/>
    <w:bookmarkEnd w:id="28"/>
    <w:bookmarkStart w:id="29" w:name="financial-projections"/>
    <w:p>
      <w:pPr>
        <w:pStyle w:val="Heading2"/>
      </w:pPr>
      <w:r>
        <w:t xml:space="preserve">Financial Projections</w:t>
      </w:r>
    </w:p>
    <w:p>
      <w:pPr>
        <w:pStyle w:val="FirstParagraph"/>
      </w:pPr>
      <w:r>
        <w:t xml:space="preserve">The initial investment for this</w:t>
      </w:r>
      <w:r>
        <w:t xml:space="preserve"> </w:t>
      </w:r>
      <w:r>
        <w:rPr>
          <w:iCs/>
          <w:i/>
        </w:rPr>
        <w:t xml:space="preserve">Dentist</w:t>
      </w:r>
      <w:r>
        <w:t xml:space="preserve"> </w:t>
      </w:r>
      <w:r>
        <w:t xml:space="preserve">clinic includes lease deposits, interior design fitting (ensuring a welcoming atmosphere), equipment procurement, and marketing launch costs. Given the high cost of real estate in prime areas of</w:t>
      </w:r>
      <w:r>
        <w:t xml:space="preserve"> </w:t>
      </w:r>
      <w:r>
        <w:rPr>
          <w:bCs/>
          <w:b/>
        </w:rPr>
        <w:t xml:space="preserve">Mexico City</w:t>
      </w:r>
      <w:r>
        <w:t xml:space="preserve">, careful budget allocation is necessary.</w:t>
      </w:r>
    </w:p>
    <w:p>
      <w:pPr>
        <w:pStyle w:val="BodyText"/>
      </w:pPr>
      <w:r>
        <w:t xml:space="preserve">We project break-even within the first 18 months. Revenue streams will be diversified between general procedures (steady cash flow) and cosmetic/restorative work (higher margins). Marketing efforts will focus on digital platforms, partnerships with local hotels and medical tourism agencies, and community engagement programs within</w:t>
      </w:r>
      <w:r>
        <w:t xml:space="preserve"> </w:t>
      </w:r>
      <w:r>
        <w:rPr>
          <w:bCs/>
          <w:b/>
        </w:rPr>
        <w:t xml:space="preserve">Mexico City</w:t>
      </w:r>
      <w:r>
        <w:t xml:space="preserve">.</w:t>
      </w:r>
    </w:p>
    <w:bookmarkEnd w:id="29"/>
    <w:bookmarkStart w:id="30" w:name="risk-assessment"/>
    <w:p>
      <w:pPr>
        <w:pStyle w:val="Heading2"/>
      </w:pPr>
      <w:r>
        <w:t xml:space="preserve">Risk Assessment</w:t>
      </w:r>
    </w:p>
    <w:p>
      <w:pPr>
        <w:numPr>
          <w:ilvl w:val="0"/>
          <w:numId w:val="1003"/>
        </w:numPr>
        <w:pStyle w:val="Compact"/>
      </w:pPr>
      <w:r>
        <w:rPr>
          <w:bCs/>
          <w:b/>
        </w:rPr>
        <w:t xml:space="preserve">Economic Fluctuations:</w:t>
      </w:r>
      <w:r>
        <w:t xml:space="preserve"> </w:t>
      </w:r>
      <w:r>
        <w:t xml:space="preserve">Economic instability can impact discretionary spending on cosmetic dentistry. Mitigation involves offering flexible payment plans.</w:t>
      </w:r>
    </w:p>
    <w:p>
      <w:pPr>
        <w:numPr>
          <w:ilvl w:val="0"/>
          <w:numId w:val="1003"/>
        </w:numPr>
        <w:pStyle w:val="Compact"/>
      </w:pPr>
      <w:r>
        <w:rPr>
          <w:bCs/>
          <w:b/>
        </w:rPr>
        <w:t xml:space="preserve">Safety Concerns:</w:t>
      </w:r>
      <w:r>
        <w:t xml:space="preserve">Clients may have safety concerns regarding visiting certain areas of large cities. Locating in secure, well-policed neighborhoods in</w:t>
      </w:r>
      <w:r>
        <w:t xml:space="preserve"> </w:t>
      </w:r>
      <w:r>
        <w:rPr>
          <w:bCs/>
          <w:b/>
        </w:rPr>
        <w:t xml:space="preserve">Mexico City</w:t>
      </w:r>
      <w:r>
        <w:t xml:space="preserve"> </w:t>
      </w:r>
      <w:r>
        <w:t xml:space="preserve">and providing valet parking or clear directions mitigates this risk.</w:t>
      </w:r>
    </w:p>
    <w:p>
      <w:pPr>
        <w:numPr>
          <w:ilvl w:val="0"/>
          <w:numId w:val="1003"/>
        </w:numPr>
        <w:pStyle w:val="Compact"/>
      </w:pPr>
      <w:r>
        <w:rPr>
          <w:bCs/>
          <w:b/>
        </w:rPr>
        <w:t xml:space="preserve">Competition:</w:t>
      </w:r>
      <w:r>
        <w:t xml:space="preserve">The market is saturated with dental offices. Differentiation will be achieved through superior patient experience, multilingual staff, and transparent pricing.</w:t>
      </w:r>
    </w:p>
    <w:bookmarkEnd w:id="30"/>
    <w:bookmarkStart w:id="31" w:name="conclusion"/>
    <w:p>
      <w:pPr>
        <w:pStyle w:val="Heading2"/>
      </w:pPr>
      <w:r>
        <w:t xml:space="preserve">Conclusion</w:t>
      </w:r>
    </w:p>
    <w:p>
      <w:pPr>
        <w:pStyle w:val="FirstParagraph"/>
      </w:pPr>
      <w:r>
        <w:t xml:space="preserve">In conclusion, establishing a premier dental practice (</w:t>
      </w:r>
      <w:r>
        <w:rPr>
          <w:iCs/>
          <w:i/>
        </w:rPr>
        <w:t xml:space="preserve">Dentist</w:t>
      </w:r>
      <w:r>
        <w:t xml:space="preserve">) in</w:t>
      </w:r>
      <w:r>
        <w:t xml:space="preserve"> </w:t>
      </w:r>
      <w:r>
        <w:rPr>
          <w:bCs/>
          <w:b/>
        </w:rPr>
        <w:t xml:space="preserve">Mexico City</w:t>
      </w:r>
      <w:r>
        <w:t xml:space="preserve"> </w:t>
      </w:r>
      <w:r>
        <w:t xml:space="preserve">represents a significant opportunity for growth and positive community impact. The demand for quality healthcare is undeniable in this megacity. By combining clinical excellence with operational efficiency and a deep understanding of the local market dynamics, this project is poised to become a leader in dental care within the region.</w:t>
      </w:r>
    </w:p>
    <w:p>
      <w:pPr>
        <w:pStyle w:val="BodyText"/>
      </w:pPr>
      <w:r>
        <w:t xml:space="preserve">We recommend moving forward with site selection and licensing procedures immediately. With strategic execution, this clinic will not only achieve financial success but also serve as a beacon of health and confidence for residents and visitors alike throughout</w:t>
      </w:r>
      <w:r>
        <w:t xml:space="preserve"> </w:t>
      </w:r>
      <w:r>
        <w:rPr>
          <w:bCs/>
          <w:b/>
        </w:rPr>
        <w:t xml:space="preserve">Mexico City</w:t>
      </w:r>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Project Report - Mexico City</dc:title>
  <dc:creator/>
  <dc:language>en</dc:language>
  <cp:keywords/>
  <dcterms:created xsi:type="dcterms:W3CDTF">2026-07-30T13:19:38Z</dcterms:created>
  <dcterms:modified xsi:type="dcterms:W3CDTF">2026-07-30T13:19:38Z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