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Dental</w:t>
      </w:r>
      <w:r>
        <w:t xml:space="preserve"> </w:t>
      </w:r>
      <w:r>
        <w:t xml:space="preserve">Care</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4b699a83a8984413120bc853e1ce0132eb105ff"/>
    <w:p>
      <w:pPr>
        <w:pStyle w:val="Heading1"/>
      </w:pPr>
      <w:r>
        <w:t xml:space="preserve">Project Report: Establishing a High-Quality Dental Practice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rPr>
          <w:iCs/>
          <w:i/>
          <w:vertAlign w:val="subscript"/>
        </w:rPr>
        <w:t xml:space="preserve">This document serves as a comprehensive Project Report detailing the strategic planning, operational requirements, and market analysis for launching a premier Dentist facility in Tanzania Dar es Salaam.</w:t>
      </w:r>
    </w:p>
    <w:bookmarkStart w:id="20" w:name="executive-summary"/>
    <w:p>
      <w:pPr>
        <w:pStyle w:val="Heading2"/>
      </w:pPr>
      <w:r>
        <w:t xml:space="preserve">1. Executive Summary</w:t>
      </w:r>
    </w:p>
    <w:p>
      <w:pPr>
        <w:pStyle w:val="FirstParagraph"/>
      </w:pPr>
      <w:r>
        <w:t xml:space="preserve">Tanzania Dar es Salaam stands as the economic hub of Tanzania, characterized by rapid urbanization, a growing middle class, and increasing healthcare awareness. Despite this growth, the dental care sector in Tanzania Dar es Salaam faces significant challenges regarding accessibility to high-quality services and modern technology. This Project Report outlines the feasibility and strategic roadmap for establishing a state-of-the-art dental practice. The primary objective is to bridge the gap between demand and supply by providing world-class Dentist services tailored to the unique needs of the population in Tanzania Dar es Salaam. By focusing on preventive care, advanced restorative procedures, and community outreach, this project aims to become a benchmark for oral health excellence in the region.</w:t>
      </w:r>
    </w:p>
    <w:bookmarkEnd w:id="20"/>
    <w:bookmarkStart w:id="21" w:name="Xcb3cf2b3b694ccc84f18294263cc2ce7e437468"/>
    <w:p>
      <w:pPr>
        <w:pStyle w:val="Heading2"/>
      </w:pPr>
      <w:r>
        <w:t xml:space="preserve">2. Market Analysis: The Context of Tanzania Dar es Salaam</w:t>
      </w:r>
    </w:p>
    <w:p>
      <w:pPr>
        <w:pStyle w:val="FirstParagraph"/>
      </w:pPr>
      <w:r>
        <w:t xml:space="preserve">The demographic landscape of Tanzania Dar es Salaam is pivotal to the success of this project. As one of the fastest-growing cities in East Africa, it attracts a diverse mix of local residents, expatriates, and business travelers. The population density in key areas such as Kinondoni and Ilala presents a lucrative market for private healthcare services. However, an analysis of the current dental infrastructure reveals a shortage of fully equipped clinics that adhere to international sterilization and safety standards.</w:t>
      </w:r>
    </w:p>
    <w:p>
      <w:pPr>
        <w:pStyle w:val="BodyText"/>
      </w:pPr>
      <w:r>
        <w:t xml:space="preserve">In Tanzania Dar es Salaam, oral health is often neglected until problems become severe due to cost constraints and limited awareness. This project Report identifies a critical opportunity: many citizens and expatriates in Tanzania Dar es Salaam are willing to pay for premium services if they are confident in the quality, hygiene, and professionalism of the care provided. Furthermore, there is a growing demand among local employers who include dental coverage in employee health benefits packages. Understanding these dynamics is essential for positioning our Dentist services effectively within the competitive healthcare market of Tanzania Dar es Salaam.</w:t>
      </w:r>
    </w:p>
    <w:bookmarkEnd w:id="21"/>
    <w:bookmarkStart w:id="24" w:name="operational-strategy"/>
    <w:p>
      <w:pPr>
        <w:pStyle w:val="Heading2"/>
      </w:pPr>
      <w:r>
        <w:t xml:space="preserve">3. Operational Strategy</w:t>
      </w:r>
    </w:p>
    <w:bookmarkStart w:id="22" w:name="facility-location-and-infrastructure"/>
    <w:p>
      <w:pPr>
        <w:pStyle w:val="Heading3"/>
      </w:pPr>
      <w:r>
        <w:t xml:space="preserve">3.1 Facility Location and Infrastructure</w:t>
      </w:r>
    </w:p>
    <w:p>
      <w:pPr>
        <w:pStyle w:val="FirstParagraph"/>
      </w:pPr>
      <w:r>
        <w:t xml:space="preserve">The proposed location for the dental practice is in a central, accessible area of Tanzania Dar es Salaam, ensuring ease of reach for patients from all districts. The facility will be designed to meet World Health Organization (WHO) standards adapted to local conditions. Key infrastructure components include:</w:t>
      </w:r>
    </w:p>
    <w:p>
      <w:pPr>
        <w:numPr>
          <w:ilvl w:val="0"/>
          <w:numId w:val="1001"/>
        </w:numPr>
        <w:pStyle w:val="Compact"/>
      </w:pPr>
      <w:r>
        <w:rPr>
          <w:bCs/>
          <w:b/>
        </w:rPr>
        <w:t xml:space="preserve">Sterilization Unit:</w:t>
      </w:r>
      <w:r>
        <w:t xml:space="preserve"> </w:t>
      </w:r>
      <w:r>
        <w:t xml:space="preserve">A dedicated, automated sterilization center is critical to maintain the highest hygiene standards, a major concern for patients in Tanzania Dar es Salaam.</w:t>
      </w:r>
    </w:p>
    <w:p>
      <w:pPr>
        <w:numPr>
          <w:ilvl w:val="0"/>
          <w:numId w:val="1001"/>
        </w:numPr>
        <w:pStyle w:val="Compact"/>
      </w:pPr>
      <w:r>
        <w:rPr>
          <w:bCs/>
          <w:b/>
        </w:rPr>
        <w:t xml:space="preserve">Digital Imaging:</w:t>
      </w:r>
      <w:r>
        <w:t xml:space="preserve"> </w:t>
      </w:r>
      <w:r>
        <w:t xml:space="preserve">Introduction of digital X-rays and intraoral cameras to reduce radiation exposure and improve diagnostic accuracy.</w:t>
      </w:r>
    </w:p>
    <w:p>
      <w:pPr>
        <w:numPr>
          <w:ilvl w:val="0"/>
          <w:numId w:val="1001"/>
        </w:numPr>
        <w:pStyle w:val="Compact"/>
      </w:pPr>
      <w:r>
        <w:rPr>
          <w:bCs/>
          <w:b/>
        </w:rPr>
        <w:t xml:space="preserve">Patient Comfort:</w:t>
      </w:r>
      <w:r>
        <w:t xml:space="preserve"> </w:t>
      </w:r>
      <w:r>
        <w:t xml:space="preserve">Modern waiting areas with Wi-Fi, catering to the needs of professionals in Tanzania Dar es Salaam who require efficient service.</w:t>
      </w:r>
    </w:p>
    <w:bookmarkEnd w:id="22"/>
    <w:bookmarkStart w:id="23" w:name="human-resources"/>
    <w:p>
      <w:pPr>
        <w:pStyle w:val="Heading3"/>
      </w:pPr>
      <w:r>
        <w:t xml:space="preserve">3.2 Human Resources</w:t>
      </w:r>
    </w:p>
    <w:p>
      <w:pPr>
        <w:pStyle w:val="FirstParagraph"/>
      </w:pPr>
      <w:r>
        <w:t xml:space="preserve">The success of any Dentist practice relies heavily on the expertise of its staff. The human resources plan for this project in Tanzania Dar es Salaam includes:</w:t>
      </w:r>
    </w:p>
    <w:p>
      <w:pPr>
        <w:numPr>
          <w:ilvl w:val="0"/>
          <w:numId w:val="1002"/>
        </w:numPr>
        <w:pStyle w:val="Compact"/>
      </w:pPr>
      <w:r>
        <w:rPr>
          <w:bCs/>
          <w:b/>
        </w:rPr>
        <w:t xml:space="preserve">Clinical Team:</w:t>
      </w:r>
      <w:r>
        <w:t xml:space="preserve"> </w:t>
      </w:r>
      <w:r>
        <w:t xml:space="preserve">Hiring experienced general dentists and specialists (orthodontists, oral surgeons) who are licensed by the Medical Dental Council of Tanzania. Preference will be given to professionals with training abroad or those who have demonstrated excellence in Tanzania Dar es Salaam.</w:t>
      </w:r>
    </w:p>
    <w:p>
      <w:pPr>
        <w:numPr>
          <w:ilvl w:val="0"/>
          <w:numId w:val="1002"/>
        </w:numPr>
        <w:pStyle w:val="Compact"/>
      </w:pPr>
      <w:r>
        <w:rPr>
          <w:bCs/>
          <w:b/>
        </w:rPr>
        <w:t xml:space="preserve">Support Staff:</w:t>
      </w:r>
      <w:r>
        <w:t xml:space="preserve"> </w:t>
      </w:r>
      <w:r>
        <w:t xml:space="preserve">Training dental hygienists and receptionists in customer service excellence. In the competitive market of Tanzania Dar es Salaam, patient experience is a key differentiator.</w:t>
      </w:r>
    </w:p>
    <w:bookmarkEnd w:id="23"/>
    <w:bookmarkEnd w:id="24"/>
    <w:bookmarkStart w:id="25" w:name="service-offerings"/>
    <w:p>
      <w:pPr>
        <w:pStyle w:val="Heading2"/>
      </w:pPr>
      <w:r>
        <w:t xml:space="preserve">4. Service Offerings</w:t>
      </w:r>
    </w:p>
    <w:p>
      <w:pPr>
        <w:pStyle w:val="FirstParagraph"/>
      </w:pPr>
      <w:r>
        <w:t xml:space="preserve">To address the diverse needs of the population in Tanzania Dar es Salaam, the clinic will offer a comprehensive range of services:</w:t>
      </w:r>
    </w:p>
    <w:p>
      <w:pPr>
        <w:numPr>
          <w:ilvl w:val="0"/>
          <w:numId w:val="1003"/>
        </w:numPr>
        <w:pStyle w:val="Compact"/>
      </w:pPr>
      <w:r>
        <w:rPr>
          <w:bCs/>
          <w:b/>
        </w:rPr>
        <w:t xml:space="preserve">Preventive Care:</w:t>
      </w:r>
      <w:r>
        <w:t xml:space="preserve"> </w:t>
      </w:r>
      <w:r>
        <w:t xml:space="preserve">Regular check-ups, scaling, and polishing. This is crucial for public health improvement in Tanzania Dar es Salaam.</w:t>
      </w:r>
    </w:p>
    <w:p>
      <w:pPr>
        <w:numPr>
          <w:ilvl w:val="0"/>
          <w:numId w:val="1003"/>
        </w:numPr>
        <w:pStyle w:val="Compact"/>
      </w:pPr>
      <w:r>
        <w:rPr>
          <w:bCs/>
          <w:b/>
        </w:rPr>
        <w:t xml:space="preserve">Aesthetic Dentistry:</w:t>
      </w:r>
    </w:p>
    <w:p>
      <w:pPr>
        <w:numPr>
          <w:ilvl w:val="0"/>
          <w:numId w:val="1003"/>
        </w:numPr>
        <w:pStyle w:val="Compact"/>
      </w:pPr>
      <w:r>
        <w:rPr>
          <w:bCs/>
          <w:b/>
        </w:rPr>
        <w:t xml:space="preserve">Restorative Procedures:</w:t>
      </w:r>
      <w:r>
        <w:t xml:space="preserve"> </w:t>
      </w:r>
      <w:r>
        <w:t xml:space="preserve">Fillings, crowns, and bridges using high-quality materials that are durable in the local climate.</w:t>
      </w:r>
    </w:p>
    <w:p>
      <w:pPr>
        <w:numPr>
          <w:ilvl w:val="0"/>
          <w:numId w:val="1003"/>
        </w:numPr>
        <w:pStyle w:val="Compact"/>
      </w:pPr>
      <w:r>
        <w:t xml:space="preserve">Pediatric Dentistry:</w:t>
      </w:r>
    </w:p>
    <w:bookmarkEnd w:id="25"/>
    <w:bookmarkStart w:id="26" w:name="financial-projections-and-sustainability"/>
    <w:p>
      <w:pPr>
        <w:pStyle w:val="Heading2"/>
      </w:pPr>
      <w:r>
        <w:t xml:space="preserve">5. Financial Projections and Sustainability</w:t>
      </w:r>
    </w:p>
    <w:p>
      <w:pPr>
        <w:pStyle w:val="FirstParagraph"/>
      </w:pPr>
      <w:r>
        <w:t xml:space="preserve">The financial model for this project is based on a hybrid revenue stream: private consultations, corporate partnerships with companies operating in Tanzania Dar es Salaam, and targeted insurance collaborations. Initial capital expenditure will cover rent for a premium location in Tanzania Dar es Salaam, medical equipment importation (considering tariffs), and staff recruitment.</w:t>
      </w:r>
    </w:p>
    <w:p>
      <w:pPr>
        <w:pStyle w:val="BodyText"/>
      </w:pPr>
      <w:r>
        <w:t xml:space="preserve">Operational costs include utilities, which can be volatile; therefore, investment in solar backup power is recommended to ensure uninterrupted service for critical dental procedures. The break-even analysis suggests a recovery period of 18 to 24 months. Long-term sustainability will be driven by customer loyalty and word-of-mouth referrals, which are powerful drivers in the close-knit community structure of Tanzania Dar es Salaam.</w:t>
      </w:r>
    </w:p>
    <w:bookmarkEnd w:id="26"/>
    <w:bookmarkStart w:id="27" w:name="challenges-and-risk-mitigation"/>
    <w:p>
      <w:pPr>
        <w:pStyle w:val="Heading2"/>
      </w:pPr>
      <w:r>
        <w:t xml:space="preserve">6. Challenges and Risk Mitigation</w:t>
      </w:r>
    </w:p>
    <w:p>
      <w:pPr>
        <w:pStyle w:val="FirstParagraph"/>
      </w:pPr>
      <w:r>
        <w:t xml:space="preserve">This Project Report acknowledges several challenges specific to operating a Dentist facility in Tanzania Dar es Salaam:</w:t>
      </w:r>
    </w:p>
    <w:p>
      <w:pPr>
        <w:numPr>
          <w:ilvl w:val="0"/>
          <w:numId w:val="1004"/>
        </w:numPr>
        <w:pStyle w:val="Compact"/>
      </w:pPr>
      <w:r>
        <w:rPr>
          <w:bCs/>
          <w:b/>
        </w:rPr>
        <w:t xml:space="preserve">Supply Chain Issues:</w:t>
      </w:r>
    </w:p>
    <w:p>
      <w:pPr>
        <w:numPr>
          <w:ilvl w:val="0"/>
          <w:numId w:val="1004"/>
        </w:numPr>
        <w:pStyle w:val="Compact"/>
      </w:pPr>
      <w:r>
        <w:rPr>
          <w:bCs/>
          <w:b/>
        </w:rPr>
        <w:t xml:space="preserve">Currency Fluctuation:</w:t>
      </w:r>
    </w:p>
    <w:p>
      <w:pPr>
        <w:numPr>
          <w:ilvl w:val="0"/>
          <w:numId w:val="1004"/>
        </w:numPr>
        <w:pStyle w:val="Compact"/>
      </w:pPr>
      <w:r>
        <w:t xml:space="preserve">Skill Gaps:</w:t>
      </w:r>
    </w:p>
    <w:bookmarkEnd w:id="27"/>
    <w:bookmarkStart w:id="28" w:name="X326ff0b757e937dd5395e43b6137539c1e8a113"/>
    <w:p>
      <w:pPr>
        <w:pStyle w:val="Heading2"/>
      </w:pPr>
      <w:r>
        <w:t xml:space="preserve">7. Community Impact and Corporate Social Responsibility</w:t>
      </w:r>
    </w:p>
    <w:p>
      <w:pPr>
        <w:pStyle w:val="FirstParagraph"/>
      </w:pPr>
      <w:r>
        <w:t xml:space="preserve">A core tenet of this project is its commitment to the broader society in Tanzania Dar es Salaam. We plan to implement a Corporate Social Responsibility (CSR) initiative that includes monthly free dental camps for underprivileged communities in rural districts surrounding Tanzania Dar es Salaam. Additionally, we will conduct educational seminars in local schools across Tanzania Dar es Salaam to promote oral health hygiene. This not only fulfills our social obligation but also enhances brand reputation and trust within the community.</w:t>
      </w:r>
    </w:p>
    <w:bookmarkEnd w:id="28"/>
    <w:bookmarkStart w:id="29" w:name="conclusion"/>
    <w:p>
      <w:pPr>
        <w:pStyle w:val="Heading2"/>
      </w:pPr>
      <w:r>
        <w:t xml:space="preserve">8. Conclusion</w:t>
      </w:r>
    </w:p>
    <w:p>
      <w:pPr>
        <w:pStyle w:val="FirstParagraph"/>
      </w:pPr>
      <w:r>
        <w:t xml:space="preserve">The establishment of a high-standard dental practice in Tanzania Dar es Salaam is not only commercially viable but socially imperative. The convergence of economic growth in Tanzania Dar es Salaam and the rising demand for quality healthcare creates a perfect environment for this initiative. By addressing the specific needs identified in this Project Report, our Dentist facility will set a new standard of care. We are confident that with strategic execution, strong local partnerships, and an unwavering commitment to quality, this project will thrive and contribute significantly to the health and well-being of the people in Tanzania Dar es Salaam.</w:t>
      </w:r>
    </w:p>
    <w:p>
      <w:pPr>
        <w:pStyle w:val="BodyText"/>
      </w:pPr>
      <w:r>
        <w:rPr>
          <w:iCs/>
          <w:i/>
        </w:rPr>
        <w:t xml:space="preserve">End of Document. For further inquiries regarding the implementation phase in Tanzania Dar es Salaam, please contact the Project Director.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Dental Care Initiative in Tanzania Dar es Salaam</dc:title>
  <dc:creator/>
  <dc:language>en</dc:language>
  <cp:keywords/>
  <dcterms:created xsi:type="dcterms:W3CDTF">2026-07-30T09:26:31Z</dcterms:created>
  <dcterms:modified xsi:type="dcterms:W3CDTF">2026-07-30T09:26:31Z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