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Dietitian</w:t>
      </w:r>
      <w:r>
        <w:t xml:space="preserve"> </w:t>
      </w:r>
      <w:r>
        <w:t xml:space="preserve">Service</w:t>
      </w:r>
      <w:r>
        <w:t xml:space="preserve"> </w:t>
      </w:r>
      <w:r>
        <w:t xml:space="preserve">in</w:t>
      </w:r>
      <w:r>
        <w:t xml:space="preserve"> </w:t>
      </w:r>
      <w:r>
        <w:t xml:space="preserve">Brazil</w:t>
      </w:r>
      <w:r>
        <w:t xml:space="preserve"> </w:t>
      </w:r>
      <w:r>
        <w:t xml:space="preserve">Brasília</w:t>
      </w:r>
    </w:p>
    <w:bookmarkStart w:id="33" w:name="Xa50a7efcb86b42f1e8da844c62ae55d9ce0dc62"/>
    <w:p>
      <w:pPr>
        <w:pStyle w:val="Heading1"/>
      </w:pPr>
      <w:r>
        <w:t xml:space="preserve">Project Report: Strategic Implementation of a Specialized Dietitian Service in Brazil Brasília</w:t>
      </w:r>
    </w:p>
    <w:p>
      <w:pPr>
        <w:pStyle w:val="FirstParagraph"/>
      </w:pPr>
      <w:r>
        <w:rPr>
          <w:bCs/>
          <w:b/>
        </w:rPr>
        <w:t xml:space="preserve">Date:</w:t>
      </w:r>
      <w:r>
        <w:t xml:space="preserve"> </w:t>
      </w:r>
      <w:r>
        <w:t xml:space="preserve">October 26, 2023</w:t>
      </w:r>
      <w:r>
        <w:br/>
      </w:r>
      <w:r>
        <w:rPr>
          <w:bCs/>
          <w:b/>
        </w:rPr>
        <w:t xml:space="preserve">To:</w:t>
      </w:r>
      <w:r>
        <w:t xml:space="preserve">S. Board of Directors and Stakeholders</w:t>
      </w:r>
      <w:r>
        <w:br/>
      </w:r>
    </w:p>
    <w:p>
      <w:pPr>
        <w:pStyle w:val="BodyText"/>
      </w:pPr>
      <w:r>
        <w:t xml:space="preserve">From:P Project Management Office (PMO)</w:t>
      </w:r>
      <w:r>
        <w:br/>
      </w:r>
      <w:r>
        <w:rPr>
          <w:bCs/>
          <w:b/>
        </w:rPr>
        <w:t xml:space="preserve">Subject:</w:t>
      </w:r>
      <w:r>
        <w:t xml:space="preserve"> </w:t>
      </w:r>
      <w:r>
        <w:t xml:space="preserve">: Comprehensive Analysis and Proposal for the Integration of Professional Dietitian Services within the Federal Capital Region</w:t>
      </w:r>
    </w:p>
    <w:bookmarkStart w:id="20" w:name="executive-summary"/>
    <w:p>
      <w:pPr>
        <w:pStyle w:val="Heading2"/>
      </w:pPr>
      <w:r>
        <w:t xml:space="preserve">1. Executive Summary</w:t>
      </w:r>
    </w:p>
    <w:p>
      <w:pPr>
        <w:pStyle w:val="FirstParagraph"/>
      </w:pPr>
      <w:r>
        <w:t xml:space="preserve">This Project Report outlines a strategic initiative to establish and integrate high-standard dietitian services across Brazil Brasília, the federal capital of Brazil. As Brasília transforms from a planned administrative hub into a complex metropolitan area with diverse socioeconomic challenges, the demand for specialized nutritional care has reached critical levels. This report details the necessity of deploying qualified nutritionists (Dietitians) to address rising rates of chronic non-communicable diseases (NCDs), optimize public health outcomes, and enhance the productivity of the workforce in this unique urban environment.</w:t>
      </w:r>
    </w:p>
    <w:p>
      <w:pPr>
        <w:pStyle w:val="BodyText"/>
      </w:pPr>
      <w:r>
        <w:t xml:space="preserve">The proposed project aims not only to treat existing nutritional deficits but also to implement preventive care models tailored specifically to the cultural, logistical, and economic realities of Brazil Brasília. By leveraging local agricultural resources from the surrounding Central-West region and addressing specific lifestyle factors associated with federal public service life, this initiative seeks to create a sustainable model for nutritional health in Brazil.</w:t>
      </w:r>
    </w:p>
    <w:bookmarkEnd w:id="20"/>
    <w:bookmarkStart w:id="23" w:name="X611d42b7661b32e058efcbd7e74ec6779c93ac5"/>
    <w:p>
      <w:pPr>
        <w:pStyle w:val="Heading2"/>
      </w:pPr>
      <w:r>
        <w:t xml:space="preserve">2. Contextual Background: The Unique Landscape of Brazil Brasília</w:t>
      </w:r>
    </w:p>
    <w:p>
      <w:pPr>
        <w:pStyle w:val="FirstParagraph"/>
      </w:pPr>
      <w:r>
        <w:t xml:space="preserve">Brazil Brasília is distinct from other major Brazilian cities due to its planned urban layout, high concentration of public sector employment, and varying levels of access to healthcare between the Plano Piloto (planned city center) and the satellite cities. While the region enjoys a generally mild climate and access to fresh produce from local farms, it faces significant health challenges.</w:t>
      </w:r>
    </w:p>
    <w:bookmarkStart w:id="21" w:name="epidemiological-profile"/>
    <w:p>
      <w:pPr>
        <w:pStyle w:val="Heading3"/>
      </w:pPr>
      <w:r>
        <w:t xml:space="preserve">2.1 Epidemiological Profile</w:t>
      </w:r>
    </w:p>
    <w:p>
      <w:pPr>
        <w:pStyle w:val="FirstParagraph"/>
      </w:pPr>
      <w:r>
        <w:t xml:space="preserve">Data collected from regional health surveillance indicates a sharp increase in obesity, type 2 diabetes, and hypertension among both children and adults in Brazil Brasília. The sedentary nature of many administrative jobs, combined with the availability of ultra-processed foods in commercial hubs such as Asa Norte and Asa Sul, has created an environment conducive to poor dietary habits. This Project Report identifies the lack of accessible, professional dietitian guidance as a primary contributor to this trend.</w:t>
      </w:r>
    </w:p>
    <w:bookmarkEnd w:id="21"/>
    <w:bookmarkStart w:id="22" w:name="socioeconomic-disparities"/>
    <w:p>
      <w:pPr>
        <w:pStyle w:val="Heading3"/>
      </w:pPr>
      <w:r>
        <w:t xml:space="preserve">2.2 Socioeconomic Disparities</w:t>
      </w:r>
    </w:p>
    <w:p>
      <w:pPr>
        <w:pStyle w:val="FirstParagraph"/>
      </w:pPr>
      <w:r>
        <w:t xml:space="preserve">A critical aspect of operating in Brazil Brasília is the disparity between the affluent central areas and the peripheral satellite cities like Ceilândia, Taguatinga, and Samambaia. In these peripheral zones, food security remains a pressing issue. Therefore, any Dietitian service introduced must be adaptable to different socioeconomic strata.</w:t>
      </w:r>
    </w:p>
    <w:bookmarkEnd w:id="22"/>
    <w:bookmarkEnd w:id="23"/>
    <w:bookmarkStart w:id="24" w:name="project-objectives"/>
    <w:p>
      <w:pPr>
        <w:pStyle w:val="Heading2"/>
      </w:pPr>
      <w:r>
        <w:t xml:space="preserve">3. Project Objectives</w:t>
      </w:r>
    </w:p>
    <w:p>
      <w:pPr>
        <w:pStyle w:val="FirstParagraph"/>
      </w:pPr>
      <w:r>
        <w:t xml:space="preserve">The primary goal of this project is to enhance the public and private health infrastructure in Brazil Brasília by expanding the reach and effectiveness of dietitian-led interventions. The specific objectives include:</w:t>
      </w:r>
    </w:p>
    <w:p>
      <w:pPr>
        <w:numPr>
          <w:ilvl w:val="0"/>
          <w:numId w:val="1001"/>
        </w:numPr>
        <w:pStyle w:val="Compact"/>
      </w:pPr>
      <w:r>
        <w:rPr>
          <w:bCs/>
          <w:b/>
        </w:rPr>
        <w:t xml:space="preserve">Epidemic Reduction:</w:t>
      </w:r>
      <w:r>
        <w:t xml:space="preserve"> </w:t>
      </w:r>
      <w:r>
        <w:t xml:space="preserve">Reduce the prevalence of obesity and related metabolic disorders by 15% over a three-year period through community-based nutrition education.</w:t>
      </w:r>
    </w:p>
    <w:p>
      <w:pPr>
        <w:numPr>
          <w:ilvl w:val="0"/>
          <w:numId w:val="1001"/>
        </w:numPr>
        <w:pStyle w:val="Compact"/>
      </w:pPr>
      <w:r>
        <w:rPr>
          <w:bCs/>
          <w:b/>
        </w:rPr>
        <w:t xml:space="preserve">School-Based Interventions:</w:t>
      </w:r>
      <w:r>
        <w:t xml:space="preserve"> </w:t>
      </w:r>
      <w:r>
        <w:t xml:space="preserve">Implement comprehensive meal plans and nutritional monitoring in public schools across Brazil Brasília, ensuring compliance with national guidelines while respecting local culinary preferences.</w:t>
      </w:r>
    </w:p>
    <w:p>
      <w:pPr>
        <w:numPr>
          <w:ilvl w:val="0"/>
          <w:numId w:val="1001"/>
        </w:numPr>
        <w:pStyle w:val="Compact"/>
      </w:pPr>
      <w:r>
        <w:rPr>
          <w:bCs/>
          <w:b/>
        </w:rPr>
        <w:t xml:space="preserve">Clinical Integration:</w:t>
      </w:r>
      <w:r>
        <w:t xml:space="preserve"> </w:t>
      </w:r>
      <w:r>
        <w:t xml:space="preserve">Establish a network of specialized Dietitian consultations within the Unified Health System (SUS) clinics in satellite cities, bridging the gap between primary care and specialist treatment.</w:t>
      </w:r>
    </w:p>
    <w:p>
      <w:pPr>
        <w:numPr>
          <w:ilvl w:val="0"/>
          <w:numId w:val="1001"/>
        </w:numPr>
        <w:pStyle w:val="Compact"/>
      </w:pPr>
      <w:r>
        <w:rPr>
          <w:bCs/>
          <w:b/>
        </w:rPr>
        <w:t xml:space="preserve">Corporate Wellness:</w:t>
      </w:r>
      <w:r>
        <w:t xml:space="preserve">Develop tailored nutrition programs for federal employees, aiming to reduce absenteeism related to lifestyle diseases.</w:t>
      </w:r>
    </w:p>
    <w:bookmarkEnd w:id="24"/>
    <w:bookmarkStart w:id="28" w:name="X8866b2ec219c2781f98cfa2b21d5aca33215a79"/>
    <w:p>
      <w:pPr>
        <w:pStyle w:val="Heading2"/>
      </w:pPr>
      <w:r>
        <w:t xml:space="preserve">4. Methodology: Deploying the Dietitian Service</w:t>
      </w:r>
    </w:p>
    <w:p>
      <w:pPr>
        <w:pStyle w:val="FirstParagraph"/>
      </w:pPr>
      <w:r>
        <w:t xml:space="preserve">The implementation strategy relies on a multi-faceted approach that recognizes the unique identity of Brazil Brasília as a planned city. The deployment of Dietitians will occur through three main channels:</w:t>
      </w:r>
    </w:p>
    <w:bookmarkStart w:id="25" w:name="public-health-network-sus-expansion"/>
    <w:p>
      <w:pPr>
        <w:pStyle w:val="Heading3"/>
      </w:pPr>
      <w:r>
        <w:t xml:space="preserve">4.1 Public Health Network (SUS) Expansion</w:t>
      </w:r>
    </w:p>
    <w:p>
      <w:pPr>
        <w:pStyle w:val="FirstParagraph"/>
      </w:pPr>
      <w:r>
        <w:t xml:space="preserve">We propose hiring and training additional Dietitians to work exclusively within the primary care units (UBS) in high-density satellite cities. These professionals will conduct group therapies for patients with diabetes and hypertension, utilizing culturally relevant education materials that highlight the benefits of consuming regional foods such as pequi, buriti, and local greens. This approach ensures that nutritional advice is not only medically sound but also economically viable for lower-income populations.</w:t>
      </w:r>
    </w:p>
    <w:bookmarkEnd w:id="25"/>
    <w:bookmarkStart w:id="26" w:name="educational-sector-integration"/>
    <w:p>
      <w:pPr>
        <w:pStyle w:val="Heading3"/>
      </w:pPr>
      <w:r>
        <w:t xml:space="preserve">4.2 Educational Sector Integration</w:t>
      </w:r>
    </w:p>
    <w:p>
      <w:pPr>
        <w:pStyle w:val="FirstParagraph"/>
      </w:pPr>
      <w:r>
        <w:t xml:space="preserve">In collaboration with the Department of Education in Brazil Brasília, Dietitians will be deployed to conduct workshops in elementary and high schools. The curriculum will focus on food literacy, teaching students how to read food labels and prepare simple, healthy meals using ingredients available at local markets like the Feira do Plano Piloto. This early intervention is crucial for breaking intergenerational cycles of poor nutrition.</w:t>
      </w:r>
    </w:p>
    <w:bookmarkEnd w:id="26"/>
    <w:bookmarkStart w:id="27" w:name="private-sector-partnerships"/>
    <w:p>
      <w:pPr>
        <w:pStyle w:val="Heading3"/>
      </w:pPr>
      <w:r>
        <w:t xml:space="preserve">4.3 Private Sector Partnerships</w:t>
      </w:r>
    </w:p>
    <w:p>
      <w:pPr>
        <w:pStyle w:val="FirstParagraph"/>
      </w:pPr>
      <w:r>
        <w:t xml:space="preserve">To ensure financial sustainability, the project will also engage private hospitals and corporate offices in Asa Norte and Asa Sul. By offering premium nutritional consulting services to these sectors, revenue can be generated to subsidize free or low-cost services for the broader community in satellite cities. This cross-subsidization model is particularly effective in Brazil Brasília due to the high density of wealth-producing federal institutions.</w:t>
      </w:r>
    </w:p>
    <w:bookmarkEnd w:id="27"/>
    <w:bookmarkEnd w:id="28"/>
    <w:bookmarkStart w:id="29" w:name="challenges-and-risk-management"/>
    <w:p>
      <w:pPr>
        <w:pStyle w:val="Heading2"/>
      </w:pPr>
      <w:r>
        <w:t xml:space="preserve">5. Challenges and Risk Management</w:t>
      </w:r>
    </w:p>
    <w:p>
      <w:pPr>
        <w:pStyle w:val="FirstParagraph"/>
      </w:pPr>
      <w:r>
        <w:rPr>
          <w:bCs/>
          <w:b/>
        </w:rPr>
        <w:t xml:space="preserve">Traffic and Logistics:</w:t>
      </w:r>
      <w:r>
        <w:t xml:space="preserve">The vastness of Brazil Brasília poses logistical challenges. Dietitians traveling between the Plano Piloto and distant satellite cities may face significant commute times, affecting efficiency.</w:t>
      </w:r>
      <w:r>
        <w:br/>
      </w:r>
      <w:r>
        <w:rPr>
          <w:iCs/>
          <w:i/>
        </w:rPr>
        <w:t xml:space="preserve">Mitigation:</w:t>
      </w:r>
      <w:r>
        <w:t xml:space="preserve"> </w:t>
      </w:r>
      <w:r>
        <w:t xml:space="preserve">We will utilize mobile health units (vans equipped with nutritional supplies) to bring services directly to remote communities, reducing travel time for both patients and professionals.</w:t>
      </w:r>
    </w:p>
    <w:p>
      <w:pPr>
        <w:pStyle w:val="BodyText"/>
      </w:pPr>
      <w:r>
        <w:rPr>
          <w:bCs/>
          <w:b/>
        </w:rPr>
        <w:t xml:space="preserve">Resistance to Change:</w:t>
      </w:r>
      <w:r>
        <w:t xml:space="preserve">Cultural habits in Brazil Brasília are deeply rooted. Changing dietary behaviors requires time and consistent education.</w:t>
      </w:r>
      <w:r>
        <w:br/>
      </w:r>
      <w:r>
        <w:rPr>
          <w:iCs/>
          <w:i/>
        </w:rPr>
        <w:t xml:space="preserve">Mitigation:</w:t>
      </w:r>
      <w:r>
        <w:t xml:space="preserve"> </w:t>
      </w:r>
      <w:r>
        <w:t xml:space="preserve">We will employ community health agents who already have trust within their neighborhoods to act as liaisons for the Dietitians, facilitating smoother adoption of new dietary practices.</w:t>
      </w:r>
    </w:p>
    <w:p>
      <w:pPr>
        <w:pStyle w:val="BodyText"/>
      </w:pPr>
      <w:r>
        <w:rPr>
          <w:bCs/>
          <w:b/>
        </w:rPr>
        <w:t xml:space="preserve">Funding Constraints:</w:t>
      </w:r>
      <w:r>
        <w:t xml:space="preserve"> </w:t>
      </w:r>
      <w:r>
        <w:t xml:space="preserve">Public budget fluctuations in Brazil can impact healthcare spending.</w:t>
      </w:r>
      <w:r>
        <w:br/>
      </w:r>
      <w:r>
        <w:rPr>
          <w:iCs/>
          <w:i/>
        </w:rPr>
        <w:t xml:space="preserve">Mitigation:</w:t>
      </w:r>
      <w:r>
        <w:t xml:space="preserve"> </w:t>
      </w:r>
      <w:r>
        <w:t xml:space="preserve">Diversifying funding sources through public-private partnerships and seeking grants from international health organizations focused on NCD prevention will provide financial stability.</w:t>
      </w:r>
    </w:p>
    <w:bookmarkEnd w:id="29"/>
    <w:bookmarkStart w:id="30" w:name="expected-outcomes-and-impact"/>
    <w:p>
      <w:pPr>
        <w:pStyle w:val="Heading2"/>
      </w:pPr>
      <w:r>
        <w:t xml:space="preserve">6. Expected Outcomes and Impact</w:t>
      </w:r>
    </w:p>
    <w:p>
      <w:pPr>
        <w:pStyle w:val="FirstParagraph"/>
      </w:pPr>
      <w:r>
        <w:t xml:space="preserve">The successful execution of this Project Report's recommendations will yield significant long-term benefits for Brazil Brasília:</w:t>
      </w:r>
    </w:p>
    <w:p>
      <w:pPr>
        <w:numPr>
          <w:ilvl w:val="0"/>
          <w:numId w:val="1002"/>
        </w:numPr>
        <w:pStyle w:val="Compact"/>
      </w:pPr>
      <w:r>
        <w:rPr>
          <w:bCs/>
          <w:b/>
        </w:rPr>
        <w:t xml:space="preserve">Economic Savings:</w:t>
      </w:r>
      <w:r>
        <w:t xml:space="preserve">A reduction in chronic diseases leads to substantial savings for the public health system in Brazil, reducing the burden on hospitalizations and emergency services.</w:t>
      </w:r>
    </w:p>
    <w:p>
      <w:pPr>
        <w:numPr>
          <w:ilvl w:val="0"/>
          <w:numId w:val="1002"/>
        </w:numPr>
        <w:pStyle w:val="Compact"/>
      </w:pPr>
      <w:r>
        <w:rPr>
          <w:bCs/>
          <w:b/>
        </w:rPr>
        <w:t xml:space="preserve">Improved Quality of Life:</w:t>
      </w:r>
      <w:r>
        <w:t xml:space="preserve"> </w:t>
      </w:r>
      <w:r>
        <w:t xml:space="preserve">Citizens of Brazil Brasília will experience better energy levels, improved mental health, and greater overall well-being due to proper nutritional support.</w:t>
      </w:r>
    </w:p>
    <w:p>
      <w:pPr>
        <w:numPr>
          <w:ilvl w:val="0"/>
          <w:numId w:val="1002"/>
        </w:numPr>
        <w:pStyle w:val="Compact"/>
      </w:pPr>
      <w:r>
        <w:rPr>
          <w:bCs/>
          <w:b/>
        </w:rPr>
        <w:t xml:space="preserve">Economic Growth:</w:t>
      </w:r>
      <w:r>
        <w:t xml:space="preserve"> </w:t>
      </w:r>
      <w:r>
        <w:t xml:space="preserve">A healthier workforce in the federal capital contributes to higher productivity and economic growth for the entire nation.</w:t>
      </w:r>
    </w:p>
    <w:bookmarkEnd w:id="30"/>
    <w:bookmarkStart w:id="31" w:name="conclusion"/>
    <w:p>
      <w:pPr>
        <w:pStyle w:val="Heading2"/>
      </w:pPr>
      <w:r>
        <w:t xml:space="preserve">7. Conclusion</w:t>
      </w:r>
    </w:p>
    <w:p>
      <w:pPr>
        <w:pStyle w:val="FirstParagraph"/>
      </w:pPr>
      <w:r>
        <w:t xml:space="preserve">The integration of a robust, specialized Dietitian service is not merely a healthcare initiative; it is a fundamental investment in the social fabric of Brazil Brasília. As the federal capital continues to grow and evolve, addressing nutritional health proactively will determine its future prosperity and sustainability.</w:t>
      </w:r>
    </w:p>
    <w:p>
      <w:pPr>
        <w:pStyle w:val="BodyText"/>
      </w:pPr>
      <w:r>
        <w:t xml:space="preserve">This Project Report emphasizes that by tailoring our approach to the unique geographical, cultural, and socioeconomic aspects of Brazil Brasília, we can create a replicable model for urban nutritional health. The deployment of skilled Dietitians across both the Plano Piloto and satellite cities will bridge critical gaps in public health infrastructure.</w:t>
      </w:r>
    </w:p>
    <w:p>
      <w:pPr>
        <w:pStyle w:val="BodyText"/>
      </w:pPr>
      <w:r>
        <w:t xml:space="preserve">We urge stakeholders to approve the initial funding phase of this initiative. The time to act is now, as early intervention yields the highest return on investment for public health in Brazil. By committing resources today, we ensure a healthier, more vibrant tomorrow for all citizens of Brazil Brasília.</w:t>
      </w:r>
    </w:p>
    <w:bookmarkEnd w:id="31"/>
    <w:bookmarkStart w:id="32" w:name="recommendations"/>
    <w:p>
      <w:pPr>
        <w:pStyle w:val="Heading2"/>
      </w:pPr>
      <w:r>
        <w:t xml:space="preserve">8. Recommendations</w:t>
      </w:r>
    </w:p>
    <w:p>
      <w:pPr>
        <w:numPr>
          <w:ilvl w:val="0"/>
          <w:numId w:val="1003"/>
        </w:numPr>
        <w:pStyle w:val="Compact"/>
      </w:pPr>
      <w:r>
        <w:rPr>
          <w:bCs/>
          <w:b/>
        </w:rPr>
        <w:t xml:space="preserve">Immediate Hiring:</w:t>
      </w:r>
    </w:p>
    <w:p>
      <w:pPr>
        <w:numPr>
          <w:ilvl w:val="0"/>
          <w:numId w:val="1003"/>
        </w:numPr>
        <w:pStyle w:val="Compact"/>
      </w:pPr>
      <w:r>
        <w:rPr>
          <w:bCs/>
          <w:b/>
        </w:rPr>
        <w:t xml:space="preserve">Pilot Program:</w:t>
      </w:r>
    </w:p>
    <w:p>
      <w:pPr>
        <w:numPr>
          <w:ilvl w:val="0"/>
          <w:numId w:val="1003"/>
        </w:numPr>
        <w:pStyle w:val="Compact"/>
      </w:pPr>
      <w:r>
        <w:rPr>
          <w:bCs/>
          <w:b/>
        </w:rPr>
        <w:t xml:space="preserve">Stakeholder Engagement:</w:t>
      </w:r>
    </w:p>
    <w:p>
      <w:pPr>
        <w:numPr>
          <w:ilvl w:val="0"/>
          <w:numId w:val="1003"/>
        </w:numPr>
        <w:pStyle w:val="Compact"/>
      </w:pPr>
      <w:r>
        <w:rPr>
          <w:bCs/>
          <w:b/>
        </w:rPr>
        <w:t xml:space="preserve">Digital Integration:</w:t>
      </w:r>
    </w:p>
    <w:p>
      <w:pPr>
        <w:pStyle w:val="FirstParagraph"/>
      </w:pPr>
      <w:r>
        <w:rPr>
          <w:iCs/>
          <w:i/>
        </w:rPr>
        <w:t xml:space="preserve">This report serves as the foundational document for strategic planning and resource allocation. Further detailed financial projections are available in Appendix A (not included herein).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Specialized Dietitian Service in Brazil Brasília</dc:title>
  <dc:creator/>
  <dc:language>en</dc:language>
  <cp:keywords/>
  <dcterms:created xsi:type="dcterms:W3CDTF">2026-07-29T14:26:50Z</dcterms:created>
  <dcterms:modified xsi:type="dcterms:W3CDTF">2026-07-29T14:26:50Z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