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1" w:name="Xcd43196332da9928141a14a2a9bcb64f7d04a39"/>
    <w:p>
      <w:pPr>
        <w:pStyle w:val="Heading1"/>
      </w:pPr>
      <w:r>
        <w:t xml:space="preserve">Project Report: Integration of Professional Dietitian Services in Italy, Naples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Health Ministry Representatives</w:t>
      </w:r>
    </w:p>
    <w:p>
      <w:pPr>
        <w:pStyle w:val="BodyText"/>
      </w:pPr>
      <w:r>
        <w:rPr>
          <w:bCs/>
          <w:b/>
        </w:rPr>
        <w:t xml:space="preserve">From:</w:t>
      </w:r>
      <w:r>
        <w:t xml:space="preserve"> </w:t>
      </w:r>
      <w:r>
        <w:t xml:space="preserve">Project Management Team</w:t>
      </w:r>
    </w:p>
    <w:bookmarkStart w:id="20" w:name="purpose-of-this-report"/>
    <w:p>
      <w:pPr>
        <w:pStyle w:val="Heading3"/>
      </w:pPr>
      <w:r>
        <w:t xml:space="preserve">Purpose of this Report</w:t>
      </w:r>
    </w:p>
    <w:p>
      <w:pPr>
        <w:pStyle w:val="FirstParagraph"/>
      </w:pPr>
      <w:r>
        <w:t xml:space="preserve">This document outlines the strategic framework, operational challenges, and anticipated outcomes regarding the implementation of specialized</w:t>
      </w:r>
      <w:r>
        <w:t xml:space="preserve"> </w:t>
      </w:r>
      <w:r>
        <w:rPr>
          <w:bCs/>
          <w:b/>
        </w:rPr>
        <w:t xml:space="preserve">Dietitian</w:t>
      </w:r>
      <w:r>
        <w:t xml:space="preserve"> </w:t>
      </w:r>
      <w:r>
        <w:t xml:space="preserve">services within the bustling metropolitan context of Naples. The report specifically addresses how nutritional science can be effectively integrated into healthcare and lifestyle management in</w:t>
      </w:r>
      <w:r>
        <w:t xml:space="preserve"> </w:t>
      </w:r>
      <w:r>
        <w:rPr>
          <w:bCs/>
          <w:b/>
        </w:rPr>
        <w:t xml:space="preserve">Italy Naples</w:t>
      </w:r>
      <w:r>
        <w:t xml:space="preserve">, a region renowned for its rich culinary heritage yet facing rising rates of metabolic diseases.</w:t>
      </w:r>
    </w:p>
    <w:bookmarkEnd w:id="20"/>
    <w:bookmarkEnd w:id="21"/>
    <w:bookmarkStart w:id="22" w:name="executive-summary"/>
    <w:p>
      <w:pPr>
        <w:pStyle w:val="Heading2"/>
      </w:pPr>
      <w:r>
        <w:t xml:space="preserve">1. Executive Summary</w:t>
      </w:r>
    </w:p>
    <w:p>
      <w:pPr>
        <w:pStyle w:val="FirstParagraph"/>
      </w:pPr>
      <w:r>
        <w:t xml:space="preserve">Naples, the capital of the Campania region in Southern Italy, is historically celebrated for its gastronomy. However, this cultural richness presents a unique paradox: while the Mediterranean diet is globally recognized as one of the healthiest dietary patterns, modern lifestyle changes have led to an increase in obesity and type 2 diabetes rates. This project report proposes a comprehensive initiative to deploy professional</w:t>
      </w:r>
      <w:r>
        <w:t xml:space="preserve"> </w:t>
      </w:r>
      <w:r>
        <w:rPr>
          <w:bCs/>
          <w:b/>
        </w:rPr>
        <w:t xml:space="preserve">Dietitian</w:t>
      </w:r>
      <w:r>
        <w:t xml:space="preserve"> </w:t>
      </w:r>
      <w:r>
        <w:t xml:space="preserve">services across public hospitals, private clinics, and community centers in</w:t>
      </w:r>
      <w:r>
        <w:t xml:space="preserve"> </w:t>
      </w:r>
      <w:r>
        <w:rPr>
          <w:bCs/>
          <w:b/>
        </w:rPr>
        <w:t xml:space="preserve">Italy Naples</w:t>
      </w:r>
      <w:r>
        <w:t xml:space="preserve">. The primary goal is to bridge the gap between traditional food culture and modern nutritional science.</w:t>
      </w:r>
    </w:p>
    <w:bookmarkEnd w:id="22"/>
    <w:bookmarkStart w:id="25" w:name="Xdb5bc36dd46e9ca1dc5a650eea41cca8ec919f4"/>
    <w:p>
      <w:pPr>
        <w:pStyle w:val="Heading2"/>
      </w:pPr>
      <w:r>
        <w:t xml:space="preserve">2. Background and Context: The Unique Landscape of Italy Naples</w:t>
      </w:r>
    </w:p>
    <w:p>
      <w:pPr>
        <w:pStyle w:val="FirstParagraph"/>
      </w:pPr>
      <w:r>
        <w:t xml:space="preserve">The cultural fabric of Naples is woven deeply with food. From the world-famous pizza Napoletana to fresh seafood and vegetable-based pastas, food is central to social identity. However, recent studies indicate that sedentary lifestyles and the consumption of ultra-processed foods are altering traditional eating habits in</w:t>
      </w:r>
      <w:r>
        <w:t xml:space="preserve"> </w:t>
      </w:r>
      <w:r>
        <w:rPr>
          <w:bCs/>
          <w:b/>
        </w:rPr>
        <w:t xml:space="preserve">Italy Naples</w:t>
      </w:r>
      <w:r>
        <w:t xml:space="preserve">. Unlike Northern Italy, where industrialization occurred earlier and differently, Southern Italy retains a strong agrarian connection but faces economic disparities that affect food access.</w:t>
      </w:r>
    </w:p>
    <w:bookmarkStart w:id="23" w:name="health-challenges-in-the-region"/>
    <w:p>
      <w:pPr>
        <w:pStyle w:val="Heading3"/>
      </w:pPr>
      <w:r>
        <w:t xml:space="preserve">2.1 Health Challenges in the Region</w:t>
      </w:r>
    </w:p>
    <w:p>
      <w:pPr>
        <w:numPr>
          <w:ilvl w:val="0"/>
          <w:numId w:val="1001"/>
        </w:numPr>
        <w:pStyle w:val="Compact"/>
      </w:pPr>
      <w:r>
        <w:rPr>
          <w:bCs/>
          <w:b/>
        </w:rPr>
        <w:t xml:space="preserve">Rising Obesity Rates:</w:t>
      </w:r>
      <w:r>
        <w:t xml:space="preserve"> </w:t>
      </w:r>
      <w:r>
        <w:t xml:space="preserve">Data from local health authorities show a steady increase in adult obesity, particularly among lower-income demographics.</w:t>
      </w:r>
    </w:p>
    <w:p>
      <w:pPr>
        <w:numPr>
          <w:ilvl w:val="0"/>
          <w:numId w:val="1001"/>
        </w:numPr>
        <w:pStyle w:val="Compact"/>
      </w:pPr>
      <w:r>
        <w:rPr>
          <w:bCs/>
          <w:b/>
        </w:rPr>
        <w:t xml:space="preserve">CARDIOVASCULAR DISEASE:</w:t>
      </w:r>
      <w:r>
        <w:t xml:space="preserve">Hypertension and heart disease remain leading causes of mortality, often linked to high sodium intake prevalent in traditional processed meats and cheeses found in Naples markets.</w:t>
      </w:r>
    </w:p>
    <w:p>
      <w:pPr>
        <w:numPr>
          <w:ilvl w:val="0"/>
          <w:numId w:val="1001"/>
        </w:numPr>
        <w:pStyle w:val="Compact"/>
      </w:pPr>
      <w:r>
        <w:rPr>
          <w:bCs/>
          <w:b/>
        </w:rPr>
        <w:t xml:space="preserve">Lack of Nutritional Literacy:</w:t>
      </w:r>
      <w:r>
        <w:t xml:space="preserve"> </w:t>
      </w:r>
      <w:r>
        <w:t xml:space="preserve">While people eat well culturally, there is a gap in understanding portion control and the nutritional balance required for modern health maintenance.</w:t>
      </w:r>
    </w:p>
    <w:bookmarkEnd w:id="23"/>
    <w:bookmarkStart w:id="24" w:name="the-role-of-the-dietitian"/>
    <w:p>
      <w:pPr>
        <w:pStyle w:val="Heading3"/>
      </w:pPr>
      <w:r>
        <w:t xml:space="preserve">2.2 The Role of the Dietitian</w:t>
      </w:r>
    </w:p>
    <w:p>
      <w:pPr>
        <w:pStyle w:val="FirstParagraph"/>
      </w:pPr>
      <w:r>
        <w:t xml:space="preserve">A professional</w:t>
      </w:r>
      <w:r>
        <w:t xml:space="preserve"> </w:t>
      </w:r>
      <w:r>
        <w:rPr>
          <w:bCs/>
          <w:b/>
        </w:rPr>
        <w:t xml:space="preserve">Dietitian</w:t>
      </w:r>
      <w:r>
        <w:t xml:space="preserve">, distinct from a nutritionist by their rigorous scientific training and clinical regulation, is essential to address these issues. In the context of</w:t>
      </w:r>
      <w:r>
        <w:t xml:space="preserve"> </w:t>
      </w:r>
      <w:r>
        <w:rPr>
          <w:bCs/>
          <w:b/>
        </w:rPr>
        <w:t xml:space="preserve">Italy Naples</w:t>
      </w:r>
      <w:r>
        <w:t xml:space="preserve">, the dietitian must act not only as a medical prescriber but also as a cultural mediator. They must respect traditional culinary practices while introducing modifications that reduce health risks without alienating patients from their heritage.</w:t>
      </w:r>
    </w:p>
    <w:bookmarkEnd w:id="24"/>
    <w:bookmarkEnd w:id="25"/>
    <w:bookmarkStart w:id="26" w:name="project-objectives"/>
    <w:p>
      <w:pPr>
        <w:pStyle w:val="Heading2"/>
      </w:pPr>
      <w:r>
        <w:t xml:space="preserve">3. Project Objectives</w:t>
      </w:r>
    </w:p>
    <w:p>
      <w:pPr>
        <w:pStyle w:val="FirstParagraph"/>
      </w:pPr>
      <w:r>
        <w:t xml:space="preserve">The implementation of this project aims to achieve several key milestones related to the deployment of</w:t>
      </w:r>
      <w:r>
        <w:t xml:space="preserve"> </w:t>
      </w:r>
      <w:r>
        <w:rPr>
          <w:bCs/>
          <w:b/>
        </w:rPr>
        <w:t xml:space="preserve">Dietitian</w:t>
      </w:r>
      <w:r>
        <w:t xml:space="preserve"> </w:t>
      </w:r>
      <w:r>
        <w:t xml:space="preserve">services in</w:t>
      </w:r>
      <w:r>
        <w:t xml:space="preserve"> </w:t>
      </w:r>
      <w:r>
        <w:rPr>
          <w:bCs/>
          <w:b/>
        </w:rPr>
        <w:t xml:space="preserve">Italy Naples</w:t>
      </w:r>
      <w:r>
        <w:t xml:space="preserve">:</w:t>
      </w:r>
    </w:p>
    <w:p>
      <w:pPr>
        <w:numPr>
          <w:ilvl w:val="0"/>
          <w:numId w:val="1002"/>
        </w:numPr>
        <w:pStyle w:val="Compact"/>
      </w:pPr>
      <w:r>
        <w:rPr>
          <w:bCs/>
          <w:b/>
        </w:rPr>
        <w:t xml:space="preserve">Clinical Integration:</w:t>
      </w:r>
      <w:r>
        <w:t xml:space="preserve"> </w:t>
      </w:r>
      <w:r>
        <w:t xml:space="preserve">Establish mandatory consultation with a certified dietitian for patients diagnosed with Type 2 Diabetes, Hypertension, and Obesity within the Local Health Authority (ASL) networks of Naples.</w:t>
      </w:r>
    </w:p>
    <w:p>
      <w:pPr>
        <w:numPr>
          <w:ilvl w:val="0"/>
          <w:numId w:val="1002"/>
        </w:numPr>
        <w:pStyle w:val="Compact"/>
      </w:pPr>
      <w:r>
        <w:rPr>
          <w:bCs/>
          <w:b/>
        </w:rPr>
        <w:t xml:space="preserve">Educational Outreach:</w:t>
      </w:r>
      <w:r>
        <w:t xml:space="preserve"> </w:t>
      </w:r>
      <w:r>
        <w:t xml:space="preserve">Create community workshops in popular neighborhoods such as Centro Storico and Vomero, teaching residents how to adapt traditional Neapolitan recipes for health benefits.</w:t>
      </w:r>
    </w:p>
    <w:p>
      <w:pPr>
        <w:numPr>
          <w:ilvl w:val="0"/>
          <w:numId w:val="1002"/>
        </w:numPr>
        <w:pStyle w:val="Compact"/>
      </w:pPr>
      <w:r>
        <w:rPr>
          <w:bCs/>
          <w:b/>
        </w:rPr>
        <w:t xml:space="preserve">Digital Health Solutions:</w:t>
      </w:r>
      <w:r>
        <w:t xml:space="preserve"> </w:t>
      </w:r>
      <w:r>
        <w:t xml:space="preserve">Develop a localized app available in Italian (specifically with local dialect sensitivity) that allows users to track meals using common ingredients found in Naples markets, monitored by remote dietitian support.</w:t>
      </w:r>
    </w:p>
    <w:p>
      <w:pPr>
        <w:numPr>
          <w:ilvl w:val="0"/>
          <w:numId w:val="1002"/>
        </w:numPr>
        <w:pStyle w:val="Compact"/>
      </w:pPr>
      <w:r>
        <w:rPr>
          <w:bCs/>
          <w:b/>
        </w:rPr>
        <w:t xml:space="preserve">School Programs:</w:t>
      </w:r>
      <w:r>
        <w:t xml:space="preserve"> </w:t>
      </w:r>
      <w:r>
        <w:t xml:space="preserve">Partner with schools across</w:t>
      </w:r>
      <w:r>
        <w:t xml:space="preserve"> </w:t>
      </w:r>
      <w:r>
        <w:rPr>
          <w:bCs/>
          <w:b/>
        </w:rPr>
        <w:t xml:space="preserve">Italy Naples</w:t>
      </w:r>
      <w:r>
        <w:t xml:space="preserve"> </w:t>
      </w:r>
      <w:r>
        <w:t xml:space="preserve">to introduce nutritional education, ensuring the next generation understands the balance between enjoying local cuisine and maintaining health.</w:t>
      </w:r>
    </w:p>
    <w:bookmarkEnd w:id="26"/>
    <w:bookmarkStart w:id="30" w:name="methodology-and-implementation-strategy"/>
    <w:p>
      <w:pPr>
        <w:pStyle w:val="Heading2"/>
      </w:pPr>
      <w:r>
        <w:t xml:space="preserve">4. Methodology and Implementation Strategy</w:t>
      </w:r>
    </w:p>
    <w:bookmarkStart w:id="27" w:name="recruitment-and-training-of-dietitians"/>
    <w:p>
      <w:pPr>
        <w:pStyle w:val="Heading3"/>
      </w:pPr>
      <w:r>
        <w:t xml:space="preserve">4.1 Recruitment and Training of Dietitians</w:t>
      </w:r>
    </w:p>
    <w:p>
      <w:pPr>
        <w:pStyle w:val="FirstParagraph"/>
      </w:pPr>
      <w:r>
        <w:t xml:space="preserve">The first phase involves recruiting licensed dietitians who are fluent in Italian and familiar with the culinary traditions of Southern Italy. Training modules will focus on "Cultural Competence in Nutrition," ensuring that these professionals can discuss foods like mozzarella di bufala or pizza not as enemies, but as components of a balanced diet when consumed responsibly. This approach is critical for success in</w:t>
      </w:r>
      <w:r>
        <w:t xml:space="preserve"> </w:t>
      </w:r>
      <w:r>
        <w:rPr>
          <w:bCs/>
          <w:b/>
        </w:rPr>
        <w:t xml:space="preserve">Italy Naples</w:t>
      </w:r>
      <w:r>
        <w:t xml:space="preserve">, where food is emotional and cultural, not just caloric.</w:t>
      </w:r>
    </w:p>
    <w:bookmarkEnd w:id="27"/>
    <w:bookmarkStart w:id="28" w:name="community-engagement"/>
    <w:p>
      <w:pPr>
        <w:pStyle w:val="Heading3"/>
      </w:pPr>
      <w:r>
        <w:t xml:space="preserve">4.2 Community Engagement</w:t>
      </w:r>
    </w:p>
    <w:p>
      <w:pPr>
        <w:pStyle w:val="FirstParagraph"/>
      </w:pPr>
      <w:r>
        <w:t xml:space="preserve">We will utilize local community centers (Centri diurni) as hubs for dietitian consultations. By placing dietitians in accessible locations, we remove barriers to entry for elderly populations and working-class families who may not afford private healthcare. These sessions will focus on personalized meal planning that respects the budget constraints of many Neapolitan households.</w:t>
      </w:r>
    </w:p>
    <w:bookmarkEnd w:id="28"/>
    <w:bookmarkStart w:id="29" w:name="partnership-with-local-producers"/>
    <w:p>
      <w:pPr>
        <w:pStyle w:val="Heading3"/>
      </w:pPr>
      <w:r>
        <w:t xml:space="preserve">4.3 Partnership with Local Producers</w:t>
      </w:r>
    </w:p>
    <w:p>
      <w:pPr>
        <w:pStyle w:val="FirstParagraph"/>
      </w:pPr>
      <w:r>
        <w:t xml:space="preserve">A unique aspect of this project is partnering with local farmers and producers in Campania. The dietitian services will promote fresh, seasonal, locally sourced produce over imported processed goods. This supports the local economy of</w:t>
      </w:r>
      <w:r>
        <w:t xml:space="preserve"> </w:t>
      </w:r>
      <w:r>
        <w:rPr>
          <w:bCs/>
          <w:b/>
        </w:rPr>
        <w:t xml:space="preserve">Italy Naples</w:t>
      </w:r>
      <w:r>
        <w:t xml:space="preserve"> </w:t>
      </w:r>
      <w:r>
        <w:t xml:space="preserve">while reinforcing the health benefits of fresh vegetables like cherry tomatoes (San Marzano), eggplants, and leafy greens.</w:t>
      </w:r>
    </w:p>
    <w:bookmarkEnd w:id="29"/>
    <w:bookmarkEnd w:id="30"/>
    <w:bookmarkStart w:id="31" w:name="expected-outcomes-and-impact-assessment"/>
    <w:p>
      <w:pPr>
        <w:pStyle w:val="Heading2"/>
      </w:pPr>
      <w:r>
        <w:t xml:space="preserve">5. Expected Outcomes and Impact Assessment</w:t>
      </w:r>
    </w:p>
    <w:p>
      <w:pPr>
        <w:pStyle w:val="FirstParagraph"/>
      </w:pPr>
      <w:r>
        <w:t xml:space="preserve">The successful integration of</w:t>
      </w:r>
      <w:r>
        <w:t xml:space="preserve"> </w:t>
      </w:r>
      <w:r>
        <w:rPr>
          <w:bCs/>
          <w:b/>
        </w:rPr>
        <w:t xml:space="preserve">Dietitian</w:t>
      </w:r>
      <w:r>
        <w:t xml:space="preserve"> </w:t>
      </w:r>
      <w:r>
        <w:t xml:space="preserve">services in this region is projected to yield significant long-term benefits:</w:t>
      </w:r>
    </w:p>
    <w:p>
      <w:pPr>
        <w:numPr>
          <w:ilvl w:val="0"/>
          <w:numId w:val="1003"/>
        </w:numPr>
        <w:pStyle w:val="Compact"/>
      </w:pPr>
      <w:r>
        <w:rPr>
          <w:bCs/>
          <w:b/>
        </w:rPr>
        <w:t xml:space="preserve">Better Health Metrics:</w:t>
      </w:r>
      <w:r>
        <w:t xml:space="preserve"> </w:t>
      </w:r>
      <w:r>
        <w:t xml:space="preserve">A measurable reduction in hospital admissions related to diet-related chronic diseases within five years.</w:t>
      </w:r>
    </w:p>
    <w:p>
      <w:pPr>
        <w:numPr>
          <w:ilvl w:val="0"/>
          <w:numId w:val="1003"/>
        </w:numPr>
        <w:pStyle w:val="Compact"/>
      </w:pPr>
      <w:r>
        <w:rPr>
          <w:bCs/>
          <w:b/>
        </w:rPr>
        <w:t xml:space="preserve">Economic Efficiency:</w:t>
      </w:r>
      <w:r>
        <w:t xml:space="preserve"> </w:t>
      </w:r>
      <w:r>
        <w:t xml:space="preserve">Reduced burden on the National Health Service (SSN) by shifting focus from treatment to prevention through professional dietary guidance.</w:t>
      </w:r>
    </w:p>
    <w:p>
      <w:pPr>
        <w:numPr>
          <w:ilvl w:val="0"/>
          <w:numId w:val="1003"/>
        </w:numPr>
        <w:pStyle w:val="Compact"/>
      </w:pPr>
      <w:r>
        <w:rPr>
          <w:bCs/>
          <w:b/>
        </w:rPr>
        <w:t xml:space="preserve">Cultural Preservation:</w:t>
      </w:r>
      <w:r>
        <w:t xml:space="preserve"> </w:t>
      </w:r>
      <w:r>
        <w:t xml:space="preserve">Enhancing the reputation of Neapolitan cuisine as a healthy, modern diet rather than an unhealthy indulgence.</w:t>
      </w:r>
    </w:p>
    <w:p>
      <w:pPr>
        <w:numPr>
          <w:ilvl w:val="0"/>
          <w:numId w:val="1003"/>
        </w:numPr>
        <w:pStyle w:val="Compact"/>
      </w:pPr>
      <w:r>
        <w:rPr>
          <w:bCs/>
          <w:b/>
        </w:rPr>
        <w:t xml:space="preserve">Social Cohesion:</w:t>
      </w:r>
      <w:r>
        <w:t xml:space="preserve"> </w:t>
      </w:r>
      <w:r>
        <w:t xml:space="preserve">Creating community spaces where health education and social interaction occur simultaneously, addressing loneliness among the elderly in Naples.</w:t>
      </w:r>
    </w:p>
    <w:bookmarkEnd w:id="31"/>
    <w:bookmarkStart w:id="32" w:name="challenges-and-mitigation-strategies"/>
    <w:p>
      <w:pPr>
        <w:pStyle w:val="Heading2"/>
      </w:pPr>
      <w:r>
        <w:t xml:space="preserve">6. Challenges and Mitigation Strategies</w:t>
      </w:r>
    </w:p>
    <w:p>
      <w:pPr>
        <w:pStyle w:val="FirstParagraph"/>
      </w:pPr>
      <w:r>
        <w:rPr>
          <w:bCs/>
          <w:b/>
        </w:rPr>
        <w:t xml:space="preserve">Bureaucratic Hurdles:</w:t>
      </w:r>
      <w:r>
        <w:t xml:space="preserve"> </w:t>
      </w:r>
      <w:r>
        <w:t xml:space="preserve">Navigating the Italian healthcare system can be complex. We will work closely with regional health officials in Campania to streamline referral processes.</w:t>
      </w:r>
    </w:p>
    <w:p>
      <w:pPr>
        <w:pStyle w:val="BodyText"/>
      </w:pPr>
      <w:r>
        <w:rPr>
          <w:bCs/>
          <w:b/>
        </w:rPr>
        <w:t xml:space="preserve">Cultural Resistance:</w:t>
      </w:r>
      <w:r>
        <w:t xml:space="preserve"> </w:t>
      </w:r>
      <w:r>
        <w:t xml:space="preserve">Some residents may view dietary advice as a criticism of their culture. Mitigation involves framing dietitians as "Food Guardians" who help preserve the best parts of Neapolitan tradition while discarding unhealthy modern additions.</w:t>
      </w:r>
    </w:p>
    <w:p>
      <w:pPr>
        <w:pStyle w:val="BodyText"/>
      </w:pPr>
      <w:r>
        <w:rPr>
          <w:bCs/>
          <w:b/>
        </w:rPr>
        <w:t xml:space="preserve">Funding Sustainability:</w:t>
      </w:r>
      <w:r>
        <w:t xml:space="preserve"> </w:t>
      </w:r>
      <w:r>
        <w:t xml:space="preserve">Initial grants will be supplemented by private insurance partnerships and corporate wellness programs in Naples’ growing tech sector.</w:t>
      </w:r>
    </w:p>
    <w:bookmarkEnd w:id="32"/>
    <w:bookmarkStart w:id="33" w:name="conclusion"/>
    <w:p>
      <w:pPr>
        <w:pStyle w:val="Heading2"/>
      </w:pPr>
      <w:r>
        <w:t xml:space="preserve">7. Conclusion</w:t>
      </w:r>
    </w:p>
    <w:p>
      <w:pPr>
        <w:pStyle w:val="FirstParagraph"/>
      </w:pPr>
      <w:r>
        <w:t xml:space="preserve">The initiative to embed professional</w:t>
      </w:r>
      <w:r>
        <w:t xml:space="preserve"> </w:t>
      </w:r>
      <w:r>
        <w:rPr>
          <w:bCs/>
          <w:b/>
        </w:rPr>
        <w:t xml:space="preserve">Dietitian</w:t>
      </w:r>
      <w:r>
        <w:t xml:space="preserve"> </w:t>
      </w:r>
      <w:r>
        <w:t xml:space="preserve">services into the healthcare and community structure of</w:t>
      </w:r>
      <w:r>
        <w:t xml:space="preserve"> </w:t>
      </w:r>
      <w:r>
        <w:rPr>
          <w:bCs/>
          <w:b/>
        </w:rPr>
        <w:t xml:space="preserve">Italy Naples</w:t>
      </w:r>
      <w:r>
        <w:t xml:space="preserve"> </w:t>
      </w:r>
      <w:r>
        <w:t xml:space="preserve">represents a vital step toward sustainable public health. By leveraging local food culture rather than fighting against it, this project offers a model for how nutritional science can thrive in culturally rich environments. The unique challenges of Naples—its love for food, its economic diversity, and its vibrant community life—provide the perfect testing ground for innovative dietetic care.</w:t>
      </w:r>
    </w:p>
    <w:p>
      <w:pPr>
        <w:pStyle w:val="BodyText"/>
      </w:pPr>
      <w:r>
        <w:t xml:space="preserve">We recommend immediate approval of the pilot phase in three distinct neighborhoods: one urban center (Centro), one affluent area (Posillipo), and one working-class district (Forcella). This comparative approach will allow us to tailor</w:t>
      </w:r>
      <w:r>
        <w:t xml:space="preserve"> </w:t>
      </w:r>
      <w:r>
        <w:rPr>
          <w:bCs/>
          <w:b/>
        </w:rPr>
        <w:t xml:space="preserve">Dietitian</w:t>
      </w:r>
      <w:r>
        <w:t xml:space="preserve"> </w:t>
      </w:r>
      <w:r>
        <w:t xml:space="preserve">strategies to specific socio-economic realities across</w:t>
      </w:r>
      <w:r>
        <w:t xml:space="preserve"> </w:t>
      </w:r>
      <w:r>
        <w:rPr>
          <w:bCs/>
          <w:b/>
        </w:rPr>
        <w:t xml:space="preserve">Italy Naples</w:t>
      </w:r>
      <w:r>
        <w:t xml:space="preserve">. With dedicated resources and community trust, we can transform the dietary health landscape of this historic Italian city.</w:t>
      </w:r>
    </w:p>
    <w:p>
      <w:pPr>
        <w:pStyle w:val="BodyText"/>
      </w:pPr>
      <w:r>
        <w:br/>
      </w:r>
      <w:r>
        <w:br/>
      </w:r>
    </w:p>
    <w:p>
      <w:pPr>
        <w:pStyle w:val="BodyText"/>
      </w:pPr>
      <w:r>
        <w:rPr>
          <w:iCs/>
          <w:i/>
        </w:rPr>
        <w:t xml:space="preserve">This report was prepared in accordance with international standards for project documentation and public health strategy.</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Dietitian Services in Italy Naples</dc:title>
  <dc:creator/>
  <dc:language>en</dc:language>
  <cp:keywords/>
  <dcterms:created xsi:type="dcterms:W3CDTF">2026-07-29T06:54:34Z</dcterms:created>
  <dcterms:modified xsi:type="dcterms:W3CDTF">2026-07-29T06:54:34Z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