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Professional</w:t>
      </w:r>
      <w:r>
        <w:t xml:space="preserve"> </w:t>
      </w:r>
      <w:r>
        <w:t xml:space="preserve">Dietitian</w:t>
      </w:r>
      <w:r>
        <w:t xml:space="preserve"> </w:t>
      </w:r>
      <w:r>
        <w:t xml:space="preserve">Service</w:t>
      </w:r>
      <w:r>
        <w:t xml:space="preserve"> </w:t>
      </w:r>
      <w:r>
        <w:t xml:space="preserve">in</w:t>
      </w:r>
      <w:r>
        <w:t xml:space="preserve"> </w:t>
      </w:r>
      <w:r>
        <w:t xml:space="preserve">Nigeria</w:t>
      </w:r>
      <w:r>
        <w:t xml:space="preserve"> </w:t>
      </w:r>
      <w:r>
        <w:t xml:space="preserve">Abuja</w:t>
      </w:r>
    </w:p>
    <w:bookmarkStart w:id="33" w:name="Xcab528d21c6fcb35b1b65a86914a3b30046f9a7"/>
    <w:p>
      <w:pPr>
        <w:pStyle w:val="Heading1"/>
      </w:pPr>
      <w:r>
        <w:t xml:space="preserve">"Project Report：Establishing a Professional Dietitian Service in Nigeria Abuja"</w:t>
      </w:r>
    </w:p>
    <w:p>
      <w:pPr>
        <w:pStyle w:val="FirstParagraph"/>
      </w:pPr>
      <w:r>
        <w:rPr>
          <w:bCs/>
          <w:b/>
        </w:rPr>
        <w:t xml:space="preserve">Date：</w:t>
      </w:r>
      <w:r>
        <w:t xml:space="preserve">[Current Date]</w:t>
      </w:r>
    </w:p>
    <w:p>
      <w:pPr>
        <w:pStyle w:val="BodyText"/>
      </w:pPr>
      <w:r>
        <w:rPr>
          <w:bCs/>
          <w:b/>
        </w:rPr>
        <w:t xml:space="preserve">To：Nigeria Abuja Health Ministry &amp; Stakeholders</w:t>
      </w:r>
    </w:p>
    <w:p>
      <w:pPr>
        <w:pStyle w:val="BodyText"/>
      </w:pPr>
      <w:r>
        <w:rPr>
          <w:bCs/>
          <w:b/>
        </w:rPr>
        <w:t xml:space="preserve">)"Project Report：Establishing a Professional Dietitian Service in Nigeria Abuja"</w:t>
      </w:r>
    </w:p>
    <w:p>
      <w:pPr>
        <w:pStyle w:val="BodyText"/>
      </w:pPr>
      <w:r>
        <w:rPr>
          <w:bCs/>
          <w:b/>
        </w:rPr>
        <w:t xml:space="preserve">Date：</w:t>
      </w:r>
      <w:r>
        <w:t xml:space="preserve">[Current Date]</w:t>
      </w:r>
    </w:p>
    <w:p>
      <w:pPr>
        <w:pStyle w:val="BodyText"/>
      </w:pPr>
      <w:r>
        <w:rPr>
          <w:bCs/>
          <w:b/>
        </w:rPr>
        <w:t xml:space="preserve">To：Nigeria Abuja Health Ministry &amp; Stakeholders</w:t>
      </w:r>
    </w:p>
    <w:p>
      <w:pPr>
        <w:pStyle w:val="BodyText"/>
      </w:pPr>
      <w:r>
        <w:rPr>
          <w:bCs/>
          <w:b/>
        </w:rPr>
        <w:t xml:space="preserve">)"Project Report：Establishing a Professional Dietitian Service in Nigeria Abuja"</w:t>
      </w:r>
    </w:p>
    <w:p>
      <w:pPr>
        <w:pStyle w:val="BodyText"/>
      </w:pPr>
      <w:r>
        <w:rPr>
          <w:bCs/>
          <w:b/>
        </w:rPr>
        <w:t xml:space="preserve">Date：</w:t>
      </w:r>
      <w:r>
        <w:t xml:space="preserve">[Current Date]</w:t>
      </w:r>
    </w:p>
    <w:p>
      <w:pPr>
        <w:pStyle w:val="BodyText"/>
      </w:pPr>
      <w:r>
        <w:rPr>
          <w:bCs/>
          <w:b/>
        </w:rPr>
        <w:t xml:space="preserve">To：Nigeria Abuja Health Ministry &amp; Stakeholders</w:t>
      </w:r>
    </w:p>
    <w:p>
      <w:pPr>
        <w:pStyle w:val="BodyText"/>
      </w:pPr>
    </w:p>
    <w:bookmarkStart w:id="20" w:name="executive-summary"/>
    <w:p>
      <w:pPr>
        <w:pStyle w:val="Heading2"/>
      </w:pPr>
      <w:r>
        <w:t xml:space="preserve">1. Executive Summary</w:t>
      </w:r>
    </w:p>
    <w:p>
      <w:pPr>
        <w:pStyle w:val="FirstParagraph"/>
      </w:pPr>
      <w:r>
        <w:t xml:space="preserve">This project report outlines the strategic implementation and operational framework for establishing a comprehensive Dietitian service within Nigeria, specifically targeted at the capital city of Abuja. As a central hub for governance and international diplomacy, Abuja presents a unique demographic landscape characterized by rapid urbanization, changing dietary habits, and an increasing prevalence of non-communicable diseases (NCDs). The primary objective of this initiative is to integrate professional nutrition counseling into the mainstream healthcare system in Nigeria Abuja, thereby addressing the dual burden of malnutrition—both undernutrition and overnutrition—that affects various segments of the population. By leveraging local agricultural resources and promoting culturally appropriate dietary guidelines, this project aims to improve public health outcomes, reduce healthcare costs associated with lifestyle diseases, and educate citizens on sustainable eating habits.</w:t>
      </w:r>
    </w:p>
    <w:bookmarkEnd w:id="20"/>
    <w:bookmarkStart w:id="21" w:name="background-and-context"/>
    <w:p>
      <w:pPr>
        <w:pStyle w:val="Heading2"/>
      </w:pPr>
      <w:r>
        <w:t xml:space="preserve">2. Background and Context</w:t>
      </w:r>
    </w:p>
    <w:p>
      <w:pPr>
        <w:pStyle w:val="FirstParagraph"/>
      </w:pPr>
      <w:r>
        <w:t xml:space="preserve">The healthcare landscape in Nigeria is undergoing significant transformation. However, nutritional education remains a critical gap in preventive care. In Nigeria Abuja, the shift from traditional home-cooked meals to processed and fast foods has led to a spike in obesity rates, hypertension, diabetes, and cardiovascular diseases among adults. Simultaneously, child malnutrition remains a concern in certain peri-urban areas. The role of the</w:t>
      </w:r>
      <w:r>
        <w:t xml:space="preserve"> </w:t>
      </w:r>
      <w:r>
        <w:rPr>
          <w:bCs/>
          <w:b/>
        </w:rPr>
        <w:t xml:space="preserve">Dietitian</w:t>
      </w:r>
      <w:r>
        <w:t xml:space="preserve"> </w:t>
      </w:r>
      <w:r>
        <w:t xml:space="preserve">is often undervalued or inaccessible due to a lack of awareness regarding their professional scope. Most individuals seek dietary advice from unqualified sources rather than certified nutrition experts.</w:t>
      </w:r>
    </w:p>
    <w:p>
      <w:pPr>
        <w:pStyle w:val="BodyText"/>
      </w:pPr>
      <w:r>
        <w:t xml:space="preserve">Abuja, being a planned city with a diverse population including civil servants, diplomats, students, and corporate employees, serves as an ideal pilot location for this intervention. The concentration of wealth and health consciousness in Abuja creates a market demand for premium health services. Furthermore, the government's commitment to universal health coverage provides a favorable policy environment for integrating dietetic services into both public and private healthcare facilities.</w:t>
      </w:r>
    </w:p>
    <w:bookmarkEnd w:id="21"/>
    <w:bookmarkStart w:id="22" w:name="project-objectives"/>
    <w:p>
      <w:pPr>
        <w:pStyle w:val="Heading2"/>
      </w:pPr>
      <w:r>
        <w:t xml:space="preserve">3. Project Objectives</w:t>
      </w:r>
    </w:p>
    <w:p>
      <w:pPr>
        <w:numPr>
          <w:ilvl w:val="0"/>
          <w:numId w:val="1001"/>
        </w:numPr>
        <w:pStyle w:val="Compact"/>
      </w:pPr>
      <w:r>
        <w:rPr>
          <w:bCs/>
          <w:b/>
        </w:rPr>
        <w:t xml:space="preserve">To Establish Accredited Services：</w:t>
      </w:r>
      <w:r>
        <w:t xml:space="preserve">Create a network of certified Dietitian clinics across key districts in Nigeria Abuja, ensuring accessibility for residents and visitors.</w:t>
      </w:r>
    </w:p>
    <w:p>
      <w:pPr>
        <w:numPr>
          <w:ilvl w:val="0"/>
          <w:numId w:val="1001"/>
        </w:numPr>
        <w:pStyle w:val="Compact"/>
      </w:pPr>
      <w:r>
        <w:rPr>
          <w:bCs/>
          <w:b/>
        </w:rPr>
        <w:t xml:space="preserve">To Promote Preventive Care：</w:t>
      </w:r>
      <w:r>
        <w:t xml:space="preserve">Educate the populace on the link between diet and chronic diseases, specifically targeting diabetes and hypertension management through nutritional therapy.</w:t>
      </w:r>
    </w:p>
    <w:p>
      <w:pPr>
        <w:numPr>
          <w:ilvl w:val="0"/>
          <w:numId w:val="1001"/>
        </w:numPr>
        <w:pStyle w:val="Compact"/>
      </w:pPr>
      <w:r>
        <w:rPr>
          <w:bCs/>
          <w:b/>
        </w:rPr>
        <w:t xml:space="preserve">To Localize Nutrition Guidelines：</w:t>
      </w:r>
      <w:r>
        <w:t xml:space="preserve">Develop dietary recommendations that utilize indigenous Nigerian foods (e.g., millet, sorghum, leafy vegetables) rather than relying solely on Western dietary models.</w:t>
      </w:r>
    </w:p>
    <w:p>
      <w:pPr>
        <w:numPr>
          <w:ilvl w:val="0"/>
          <w:numId w:val="1001"/>
        </w:numPr>
        <w:pStyle w:val="Compact"/>
      </w:pPr>
      <w:r>
        <w:rPr>
          <w:bCs/>
          <w:b/>
        </w:rPr>
        <w:t xml:space="preserve">To Train Healthcare Workers：</w:t>
      </w:r>
      <w:r>
        <w:t xml:space="preserve">Collaborate with medical universities in Nigeria Abuja to include mandatory dietetics modules in nursing and medical curricula.</w:t>
      </w:r>
    </w:p>
    <w:bookmarkEnd w:id="22"/>
    <w:bookmarkStart w:id="23" w:name="target-audience-and-beneficiaries"/>
    <w:p>
      <w:pPr>
        <w:pStyle w:val="Heading2"/>
      </w:pPr>
      <w:r>
        <w:t xml:space="preserve">4. Target Audience and Beneficiaries</w:t>
      </w:r>
    </w:p>
    <w:p>
      <w:pPr>
        <w:pStyle w:val="FirstParagraph"/>
      </w:pPr>
      <w:r>
        <w:t xml:space="preserve">The primary beneficiaries of this Dietitian service in Nigeria Abuja include：</w:t>
      </w:r>
    </w:p>
    <w:p>
      <w:pPr>
        <w:numPr>
          <w:ilvl w:val="0"/>
          <w:numId w:val="1002"/>
        </w:numPr>
        <w:pStyle w:val="Compact"/>
      </w:pPr>
      <w:r>
        <w:rPr>
          <w:bCs/>
          <w:b/>
        </w:rPr>
        <w:t xml:space="preserve">Patient with NCDs：</w:t>
      </w:r>
      <w:r>
        <w:t xml:space="preserve">Citizens diagnosed with diabetes, hypertension, obesity, and heart disease who require specialized medical nutrition therapy.</w:t>
      </w:r>
    </w:p>
    <w:p>
      <w:pPr>
        <w:numPr>
          <w:ilvl w:val="0"/>
          <w:numId w:val="1002"/>
        </w:numPr>
        <w:pStyle w:val="Compact"/>
      </w:pPr>
      <w:r>
        <w:rPr>
          <w:bCs/>
          <w:b/>
        </w:rPr>
        <w:t xml:space="preserve">Mother and Child Health Groups：</w:t>
      </w:r>
      <w:r>
        <w:t xml:space="preserve">Pregnant women requiring prenatal nutrition support and mothers seeking guidance on infant feeding practices to combat stunting.</w:t>
      </w:r>
    </w:p>
    <w:p>
      <w:pPr>
        <w:numPr>
          <w:ilvl w:val="0"/>
          <w:numId w:val="1002"/>
        </w:numPr>
        <w:pStyle w:val="Compact"/>
      </w:pPr>
      <w:r>
        <w:rPr>
          <w:bCs/>
          <w:b/>
        </w:rPr>
        <w:t xml:space="preserve">Corporate Entities：</w:t>
      </w:r>
      <w:r>
        <w:t xml:space="preserve">Offices in Abuja's Central Business District (CBD) that can benefit from corporate wellness programs offering on-site dietary consultations.</w:t>
      </w:r>
    </w:p>
    <w:p>
      <w:pPr>
        <w:numPr>
          <w:ilvl w:val="0"/>
          <w:numId w:val="1002"/>
        </w:numPr>
        <w:pStyle w:val="Compact"/>
      </w:pPr>
      <w:r>
        <w:rPr>
          <w:bCs/>
          <w:b/>
        </w:rPr>
        <w:t xml:space="preserve">Athletes and Fitness Enthusiasts：</w:t>
      </w:r>
      <w:r>
        <w:t xml:space="preserve">An increasing number of Nigerians engaging in fitness activities require professional guidance to optimize performance and recovery.</w:t>
      </w:r>
    </w:p>
    <w:bookmarkEnd w:id="23"/>
    <w:bookmarkStart w:id="27" w:name="strategic-implementation-plan"/>
    <w:p>
      <w:pPr>
        <w:pStyle w:val="Heading2"/>
      </w:pPr>
      <w:r>
        <w:t xml:space="preserve">5. Strategic Implementation Plan</w:t>
      </w:r>
    </w:p>
    <w:bookmarkStart w:id="24" w:name="service-delivery-model"/>
    <w:p>
      <w:pPr>
        <w:pStyle w:val="Heading3"/>
      </w:pPr>
      <w:r>
        <w:t xml:space="preserve">5.1 Service Delivery Model</w:t>
      </w:r>
    </w:p>
    <w:p>
      <w:pPr>
        <w:pStyle w:val="FirstParagraph"/>
      </w:pPr>
      <w:r>
        <w:t xml:space="preserve">The project will adopt a hybrid service model combining physical clinics in high-density areas such as Wuse, Maitama, and Garki with telehealth services for remote consultations within Abuja. This ensures that quality Dietitian services are available regardless of the patient's mobility or location within Nigeria Abuja.</w:t>
      </w:r>
    </w:p>
    <w:bookmarkEnd w:id="24"/>
    <w:bookmarkStart w:id="25" w:name="community-engagement-and-education"/>
    <w:p>
      <w:pPr>
        <w:pStyle w:val="Heading3"/>
      </w:pPr>
      <w:r>
        <w:t xml:space="preserve">5.2 Community Engagement and Education</w:t>
      </w:r>
    </w:p>
    <w:p>
      <w:pPr>
        <w:pStyle w:val="FirstParagraph"/>
      </w:pPr>
      <w:r>
        <w:t xml:space="preserve">A robust public awareness campaign will be launched using local media, social platforms, and community town halls. The campaign will focus on debunking myths surrounding diets in the Nigerian context (e.g., the misconception that carbohydrate-free diets are always superior) and promoting balanced meals incorporating traditional staples like yam, garri, and pounded yam in controlled portions.</w:t>
      </w:r>
    </w:p>
    <w:bookmarkEnd w:id="25"/>
    <w:bookmarkStart w:id="26" w:name="partnerships"/>
    <w:p>
      <w:pPr>
        <w:pStyle w:val="Heading3"/>
      </w:pPr>
      <w:r>
        <w:t xml:space="preserve">5.3 Partnerships</w:t>
      </w:r>
    </w:p>
    <w:p>
      <w:pPr>
        <w:pStyle w:val="FirstParagraph"/>
      </w:pPr>
      <w:r>
        <w:t xml:space="preserve">Strategic partnerships will be formed with：</w:t>
      </w:r>
    </w:p>
    <w:p>
      <w:pPr>
        <w:numPr>
          <w:ilvl w:val="0"/>
          <w:numId w:val="1003"/>
        </w:numPr>
        <w:pStyle w:val="Compact"/>
      </w:pPr>
      <w:r>
        <w:t xml:space="preserve">The Federal Ministry of Health (FMOH) in Nigeria Abuja for regulatory compliance and policy alignment.</w:t>
      </w:r>
    </w:p>
    <w:p>
      <w:pPr>
        <w:numPr>
          <w:ilvl w:val="0"/>
          <w:numId w:val="1003"/>
        </w:numPr>
        <w:pStyle w:val="Compact"/>
      </w:pPr>
      <w:r>
        <w:t xml:space="preserve">Local hospitals such as the National Hospital Abuja and private clinics for referral networks.</w:t>
      </w:r>
    </w:p>
    <w:p>
      <w:pPr>
        <w:numPr>
          <w:ilvl w:val="0"/>
          <w:numId w:val="1003"/>
        </w:numPr>
        <w:pStyle w:val="Compact"/>
      </w:pPr>
      <w:r>
        <w:t xml:space="preserve">Agricultural cooperatives to source fresh, locally grown produce for patient meal planning workshops.</w:t>
      </w:r>
    </w:p>
    <w:bookmarkEnd w:id="26"/>
    <w:bookmarkEnd w:id="27"/>
    <w:bookmarkStart w:id="28" w:name="challenges-and-mitigation-strategies"/>
    <w:p>
      <w:pPr>
        <w:pStyle w:val="Heading2"/>
      </w:pPr>
      <w:r>
        <w:t xml:space="preserve">6. Challenges and Mitigation Strategies</w:t>
      </w:r>
    </w:p>
    <w:p>
      <w:pPr>
        <w:pStyle w:val="FirstParagraph"/>
      </w:pPr>
      <w:r>
        <w:t xml:space="preserve">Challenge</w:t>
      </w:r>
    </w:p>
    <w:p>
      <w:pPr>
        <w:pStyle w:val="BodyText"/>
      </w:pPr>
      <w:r>
        <w:t xml:space="preserve">Limited Awareness of Dietitians</w:t>
      </w:r>
    </w:p>
    <w:p>
      <w:pPr>
        <w:pStyle w:val="BodyText"/>
      </w:pPr>
      <w:r>
        <w:t xml:space="preserve">Implement extensive public education campaigns and collaborate with influencers to highlight the role of professional dietitians.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Cost Sensitivity</w:t>
            </w:r>
          </w:p>
        </w:tc>
        <w:tc>
          <w:tcPr/>
          <w:p>
            <w:pPr>
              <w:pStyle w:val="Compact"/>
              <w:jc w:val="left"/>
            </w:pPr>
            <w:r>
              <w:t xml:space="preserve">Offer tiered pricing structures and partner with insurance providers in Nigeria Abuja to cover nutritional consultations as preventive care.</w:t>
            </w:r>
          </w:p>
        </w:tc>
      </w:tr>
      <w:tr>
        <w:tc>
          <w:tcPr/>
          <w:p>
            <w:pPr>
              <w:pStyle w:val="Compact"/>
              <w:jc w:val="left"/>
            </w:pPr>
            <w:r>
              <w:t xml:space="preserve">Cultural Resistance</w:t>
            </w:r>
          </w:p>
        </w:tc>
        <w:tc>
          <w:tcPr/>
          <w:p>
            <w:pPr>
              <w:pStyle w:val="Compact"/>
              <w:jc w:val="left"/>
            </w:pPr>
            <w:r>
              <w:t xml:space="preserve">Engage community leaders and traditional rulers to endorse culturally adapted dietary guidelines that respect local food traditions.</w:t>
            </w:r>
          </w:p>
        </w:tc>
      </w:tr>
    </w:tbl>
    <w:bookmarkEnd w:id="28"/>
    <w:bookmarkStart w:id="29" w:name="section"/>
    <w:p>
      <w:pPr>
        <w:pStyle w:val="Heading2"/>
      </w:pPr>
    </w:p>
    <w:bookmarkEnd w:id="29"/>
    <w:bookmarkStart w:id="31" w:name="section-1"/>
    <w:p>
      <w:pPr>
        <w:pStyle w:val="Heading2"/>
      </w:pPr>
    </w:p>
    <w:bookmarkStart w:id="30" w:name="expected-outcomes-and-impact"/>
    <w:p>
      <w:pPr>
        <w:pStyle w:val="Heading3"/>
      </w:pPr>
      <w:r>
        <w:t xml:space="preserve">7. Expected Outcomes and Impact</w:t>
      </w:r>
    </w:p>
    <w:p>
      <w:pPr>
        <w:pStyle w:val="FirstParagraph"/>
      </w:pPr>
      <w:r>
        <w:t xml:space="preserve">The successful implementation of this Dietitian service in Nigeria Abuja is projected to yield significant long-term benefits：</w:t>
      </w:r>
    </w:p>
    <w:p>
      <w:pPr>
        <w:numPr>
          <w:ilvl w:val="0"/>
          <w:numId w:val="1004"/>
        </w:numPr>
        <w:pStyle w:val="Compact"/>
      </w:pPr>
      <w:r>
        <w:rPr>
          <w:bCs/>
          <w:b/>
        </w:rPr>
        <w:t xml:space="preserve">Improved Health Metrics：</w:t>
      </w:r>
      <w:r>
        <w:t xml:space="preserve">A measurable reduction in the prevalence of diet-related chronic diseases within five years.</w:t>
      </w:r>
    </w:p>
    <w:p>
      <w:pPr>
        <w:numPr>
          <w:ilvl w:val="0"/>
          <w:numId w:val="1004"/>
        </w:numPr>
        <w:pStyle w:val="Compact"/>
      </w:pPr>
      <w:r>
        <w:rPr>
          <w:bCs/>
          <w:b/>
        </w:rPr>
        <w:t xml:space="preserve">Economic Savings：Reduced healthcare expenditure for both individuals and the government due to fewer hospitalizations related to NCDs.</w:t>
      </w:r>
    </w:p>
    <w:bookmarkEnd w:id="30"/>
    <w:bookmarkEnd w:id="31"/>
    <w:bookmarkStart w:id="32" w:name="section-2"/>
    <w:p>
      <w:pPr>
        <w:pStyle w:val="Heading2"/>
      </w:pPr>
    </w:p>
    <w:p>
      <w:pPr>
        <w:pStyle w:val="FirstParagraph"/>
      </w:pPr>
      <w:r>
        <w:t xml:space="preserve">8. Conclusion and Recommendations</w:t>
      </w:r>
    </w:p>
    <w:p>
      <w:pPr>
        <w:pStyle w:val="BodyText"/>
      </w:pPr>
      <w:r>
        <w:t xml:space="preserve">This project report underscores the critical need for professional Dietitian services in Nigeria Abuja. The current health challenges faced by the population require a proactive approach that prioritizes nutrition education and personalized dietary management. By establishing a robust framework for dietetic practice in the capital, we not only improve individual health outcomes but also contribute to the broader national goal of achieving Universal Health Coverage.</w:t>
      </w:r>
    </w:p>
    <w:p>
      <w:pPr>
        <w:pStyle w:val="BodyText"/>
      </w:pPr>
      <w:r>
        <w:rPr>
          <w:bCs/>
          <w:b/>
        </w:rPr>
        <w:t xml:space="preserve">Recommendations：</w:t>
      </w:r>
    </w:p>
    <w:p>
      <w:pPr>
        <w:numPr>
          <w:ilvl w:val="0"/>
          <w:numId w:val="1005"/>
        </w:numPr>
        <w:pStyle w:val="Compact"/>
      </w:pPr>
      <w:r>
        <w:t xml:space="preserve">The Nigerian Abuja Government should mandate nutrition screening as part of routine primary healthcare visits.</w:t>
      </w:r>
    </w:p>
    <w:p>
      <w:pPr>
        <w:numPr>
          <w:ilvl w:val="0"/>
          <w:numId w:val="1005"/>
        </w:numPr>
        <w:pStyle w:val="Compact"/>
      </w:pPr>
      <w:r>
        <w:t xml:space="preserve">Incentivize private sector investment in dietetic clinics through tax breaks or grants.</w:t>
      </w:r>
    </w:p>
    <w:p>
      <w:pPr>
        <w:numPr>
          <w:ilvl w:val="0"/>
          <w:numId w:val="1005"/>
        </w:numPr>
        <w:pStyle w:val="Compact"/>
      </w:pPr>
      <w:r>
        <w:t xml:space="preserve">Promote the establishment of a "Dietitian Day" in Nigeria to raise national awareness about the importance of professional nutritional care.</w:t>
      </w:r>
    </w:p>
    <w:p>
      <w:pPr>
        <w:pStyle w:val="FirstParagraph"/>
      </w:pPr>
      <w:r>
        <w:rPr>
          <w:iCs/>
          <w:i/>
        </w:rPr>
        <w:t xml:space="preserve">This document serves as a foundational guide for stakeholders, healthcare providers, and policymakers involved in advancing public health through nutrition in Nigeria Abuja. By focusing on the expertise of Dietitians and tailoring solutions to the unique context of Abuja, we can create a healthier future for all citizens.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Professional Dietitian Service in Nigeria Abuja</dc:title>
  <dc:creator/>
  <dc:language>en</dc:language>
  <cp:keywords/>
  <dcterms:created xsi:type="dcterms:W3CDTF">2026-07-29T11:48:17Z</dcterms:created>
  <dcterms:modified xsi:type="dcterms:W3CDTF">2026-07-29T11:48:17Z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