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Dietitian</w:t>
      </w:r>
      <w:r>
        <w:t xml:space="preserve"> </w:t>
      </w:r>
      <w:r>
        <w:t xml:space="preserve">Services</w:t>
      </w:r>
      <w:r>
        <w:t xml:space="preserve"> </w:t>
      </w:r>
      <w:r>
        <w:t xml:space="preserve">in</w:t>
      </w:r>
      <w:r>
        <w:t xml:space="preserve"> </w:t>
      </w:r>
      <w:r>
        <w:t xml:space="preserve">Spain</w:t>
      </w:r>
      <w:r>
        <w:t xml:space="preserve"> </w:t>
      </w:r>
      <w:r>
        <w:t xml:space="preserve">Valencia</w:t>
      </w:r>
    </w:p>
    <w:bookmarkStart w:id="20" w:name="X6887eca42c497bb4ac2c4fd3580fa57b9c00903"/>
    <w:p>
      <w:pPr>
        <w:pStyle w:val="Heading1"/>
      </w:pPr>
      <w:r>
        <w:t xml:space="preserve">Project Report: Implementation of Specialized Dietitian Services in Spain Valencia</w:t>
      </w:r>
    </w:p>
    <w:p>
      <w:pPr>
        <w:pStyle w:val="FirstParagraph"/>
      </w:pPr>
      <w:r>
        <w:rPr>
          <w:bCs/>
          <w:b/>
        </w:rPr>
        <w:t xml:space="preserve">Date:</w:t>
      </w:r>
    </w:p>
    <w:p>
      <w:pPr>
        <w:pStyle w:val="BodyText"/>
      </w:pPr>
      <w:r>
        <w:br/>
      </w:r>
      <w:r>
        <w:t xml:space="preserve">October 26, 2023</w:t>
      </w:r>
      <w:r>
        <w:br/>
      </w:r>
    </w:p>
    <w:p>
      <w:pPr>
        <w:pStyle w:val="BodyText"/>
      </w:pPr>
      <w:r>
        <w:rPr>
          <w:bCs/>
          <w:b/>
        </w:rPr>
        <w:t xml:space="preserve">To:</w:t>
      </w:r>
      <w:r>
        <w:t xml:space="preserve">Regional Health Directorate and Private Healthcare Stakeholders</w:t>
      </w:r>
      <w:r>
        <w:br/>
      </w:r>
      <w:r>
        <w:br/>
      </w:r>
    </w:p>
    <w:p>
      <w:pPr>
        <w:pStyle w:val="BodyText"/>
      </w:pPr>
      <w:r>
        <w:rPr>
          <w:bCs/>
          <w:b/>
        </w:rPr>
        <w:t xml:space="preserve">From:</w:t>
      </w:r>
      <w:r>
        <w:t xml:space="preserve"> </w:t>
      </w:r>
      <w:r>
        <w:t xml:space="preserve">Nutritional Health Initiative Team</w:t>
      </w:r>
    </w:p>
    <w:p>
      <w:pPr>
        <w:pStyle w:val="BodyText"/>
      </w:pPr>
      <w:r>
        <w:br/>
      </w:r>
    </w:p>
    <w:bookmarkEnd w:id="20"/>
    <w:bookmarkStart w:id="21" w:name="executive-summary"/>
    <w:p>
      <w:pPr>
        <w:pStyle w:val="Heading2"/>
      </w:pPr>
      <w:r>
        <w:t xml:space="preserve">1. Executive Summary</w:t>
      </w:r>
    </w:p>
    <w:p>
      <w:pPr>
        <w:pStyle w:val="FirstParagraph"/>
      </w:pPr>
      <w:r>
        <w:t xml:space="preserve">This Project Report outlines the strategic implementation and operational framework for a comprehensive Dietitian service specifically tailored to the demographic, cultural, and medical needs of Spain Valencia. As non-communicable diseases such as obesity type 2 diabetes and cardiovascular conditions rise globally so too does in this specific region of eastern Iberia. This report details why establishing dedicated Dietitian expertise within the local healthcare infrastructure is not only a medical necessity but an economic imperative for Spain Valencia.</w:t>
      </w:r>
    </w:p>
    <w:p>
      <w:pPr>
        <w:pStyle w:val="BodyText"/>
      </w:pPr>
      <w:r>
        <w:br/>
      </w:r>
    </w:p>
    <w:p>
      <w:pPr>
        <w:pStyle w:val="BodyText"/>
      </w:pPr>
      <w:r>
        <w:t xml:space="preserve">The primary objective is to integrate evidence-based nutritional therapy into both public health initiatives and private wellness centers throughout the province ensuring that residents have access to culturally competent dietary guidance.</w:t>
      </w:r>
    </w:p>
    <w:bookmarkEnd w:id="21"/>
    <w:bookmarkStart w:id="22" w:name="background-and-context"/>
    <w:p>
      <w:pPr>
        <w:pStyle w:val="Heading2"/>
      </w:pPr>
      <w:r>
        <w:t xml:space="preserve">2. Background and Context</w:t>
      </w:r>
    </w:p>
    <w:p>
      <w:pPr>
        <w:pStyle w:val="FirstParagraph"/>
      </w:pPr>
      <w:r>
        <w:rPr>
          <w:bCs/>
          <w:b/>
        </w:rPr>
        <w:t xml:space="preserve">The Importance of Dietitian Care in Modern Healthcare:</w:t>
      </w:r>
    </w:p>
    <w:p>
      <w:pPr>
        <w:pStyle w:val="BodyText"/>
      </w:pPr>
      <w:r>
        <w:br/>
      </w:r>
    </w:p>
    <w:p>
      <w:pPr>
        <w:pStyle w:val="BodyText"/>
      </w:pPr>
      <w:r>
        <w:t xml:space="preserve">Dietitians are qualified health professionals who guide individuals through the complex relationship between food and health. Unlike general nutritionists dietitians possess rigorous clinical training allowing them to manage medical nutrition therapy for patients with chronic diseases In the context of Spain Valencia where traditional diets are rich in olive oil fruits vegetables and seafood there remains a growing paradox of malnutrition alongside obesity.</w:t>
      </w:r>
    </w:p>
    <w:p>
      <w:pPr>
        <w:pStyle w:val="BodyText"/>
      </w:pPr>
      <w:r>
        <w:br/>
      </w:r>
    </w:p>
    <w:p>
      <w:pPr>
        <w:pStyle w:val="BodyText"/>
      </w:pPr>
      <w:r>
        <w:t xml:space="preserve">Recent studies indicate that while the Mediterranean Diet remains a cornerstone of Spanish culture modern lifestyle changes sedentary jobs increased consumption ultra-processed foods and tourism-driven economic shifts have altered eating habits significantly. Therefore the role of a Dietitian has never been more critical. They serve as educators preventers and healers who can bridge the gap between traditional wisdom and modern nutritional science.</w:t>
      </w:r>
    </w:p>
    <w:p>
      <w:pPr>
        <w:pStyle w:val="BodyText"/>
      </w:pPr>
      <w:r>
        <w:rPr>
          <w:bCs/>
          <w:b/>
        </w:rPr>
        <w:t xml:space="preserve">The Unique Landscape of Spain Valencia:</w:t>
      </w:r>
    </w:p>
    <w:p>
      <w:pPr>
        <w:pStyle w:val="BodyText"/>
      </w:pPr>
      <w:r>
        <w:br/>
      </w:r>
    </w:p>
    <w:p>
      <w:pPr>
        <w:pStyle w:val="BodyText"/>
      </w:pPr>
      <w:r>
        <w:t xml:space="preserve">Spain Valencia is not merely a geographic location; it is a distinct cultural entity with its own linguistic identity culinary traditions and health statistics. The region boasts high life expectancy rates attributed partly to its diet yet faces rising healthcare costs related to lifestyle diseases. Furthermore the climate of Spain Valencia encourages outdoor activity which can be leveraged by Dietitian-led programs that promote active living alongside nutritional awareness.</w:t>
      </w:r>
    </w:p>
    <w:p>
      <w:pPr>
        <w:pStyle w:val="BodyText"/>
      </w:pPr>
      <w:r>
        <w:br/>
      </w:r>
    </w:p>
    <w:p>
      <w:pPr>
        <w:pStyle w:val="BodyText"/>
      </w:pPr>
      <w:r>
        <w:t xml:space="preserve">The tourism industry in Spain Valencia also plays a pivotal role. With millions of visitors annually there is a need for public health campaigns that educate both locals and tourists about sustainable food consumption reducing waste and supporting local agricultural producers such as those who grow the famous oranges and rice (paella) of the Albufera region.</w:t>
      </w:r>
    </w:p>
    <w:bookmarkEnd w:id="22"/>
    <w:bookmarkStart w:id="23" w:name="project-objectives"/>
    <w:p>
      <w:pPr>
        <w:pStyle w:val="Heading2"/>
      </w:pPr>
      <w:r>
        <w:t xml:space="preserve">3. Project Objectives</w:t>
      </w:r>
    </w:p>
    <w:p>
      <w:pPr>
        <w:numPr>
          <w:ilvl w:val="0"/>
          <w:numId w:val="1001"/>
        </w:numPr>
        <w:pStyle w:val="Compact"/>
      </w:pPr>
      <w:r>
        <w:t xml:space="preserve">To establish a network of certified Dietitian consultants accessible to residents across urban centers like Valencia city and rural municipalities in the province.</w:t>
      </w:r>
    </w:p>
    <w:p>
      <w:pPr>
        <w:numPr>
          <w:ilvl w:val="0"/>
          <w:numId w:val="1001"/>
        </w:numPr>
        <w:pStyle w:val="Compact"/>
      </w:pPr>
      <w:r>
        <w:t xml:space="preserve">To develop educational curricula for schools in Spain Valencia that integrate practical nutrition lessons promoting lifelong healthy habits.</w:t>
      </w:r>
    </w:p>
    <w:p>
      <w:pPr>
        <w:numPr>
          <w:ilvl w:val="0"/>
          <w:numId w:val="1001"/>
        </w:numPr>
        <w:pStyle w:val="Compact"/>
      </w:pPr>
      <w:r>
        <w:t xml:space="preserve">To collaborate with local hospitals and clinics to ensure every patient diagnosed with metabolic disorders receives mandatory follow-up care from a Dietitian.</w:t>
      </w:r>
    </w:p>
    <w:p>
      <w:pPr>
        <w:numPr>
          <w:ilvl w:val="0"/>
          <w:numId w:val="1001"/>
        </w:numPr>
        <w:pStyle w:val="Compact"/>
      </w:pPr>
      <w:r>
        <w:t xml:space="preserve">To create specialized programs for vulnerable populations including the elderly who may suffer from isolation-related eating disorders and pregnant women requiring gestational diabetes management.</w:t>
      </w:r>
    </w:p>
    <w:p>
      <w:pPr>
        <w:numPr>
          <w:ilvl w:val="0"/>
          <w:numId w:val="1001"/>
        </w:numPr>
        <w:pStyle w:val="Compact"/>
      </w:pPr>
      <w:r>
        <w:t xml:space="preserve">To leverage the cultural pride of Spain Valencia by positioning traditional healthy foods as modern superfoods through marketing campaigns led by local Dietitians.</w:t>
      </w:r>
    </w:p>
    <w:bookmarkEnd w:id="23"/>
    <w:bookmarkStart w:id="25" w:name="methodology"/>
    <w:bookmarkStart w:id="24" w:name="methodology-and-implementation-strategy"/>
    <w:p>
      <w:pPr>
        <w:pStyle w:val="Heading2"/>
      </w:pPr>
      <w:r>
        <w:t xml:space="preserve">4. Methodology and Implementation Strategy</w:t>
      </w:r>
    </w:p>
    <w:p>
      <w:pPr>
        <w:pStyle w:val="FirstParagraph"/>
      </w:pPr>
      <w:r>
        <w:t xml:space="preserve">The implementation of this project will follow a phased approach designed to integrate seamlessly with existing healthcare systems in Spain Valencia.</w:t>
      </w:r>
    </w:p>
    <w:p>
      <w:pPr>
        <w:pStyle w:val="BodyText"/>
      </w:pPr>
      <w:r>
        <w:br/>
      </w:r>
    </w:p>
    <w:p>
      <w:pPr>
        <w:pStyle w:val="BodyText"/>
      </w:pPr>
      <w:r>
        <w:rPr>
          <w:bCs/>
          <w:b/>
        </w:rPr>
        <w:t xml:space="preserve">Phase One: Assessment and Training:</w:t>
      </w:r>
    </w:p>
    <w:p>
      <w:pPr>
        <w:pStyle w:val="BodyText"/>
      </w:pPr>
      <w:r>
        <w:br/>
      </w:r>
    </w:p>
    <w:p>
      <w:pPr>
        <w:pStyle w:val="BodyText"/>
      </w:pPr>
      <w:r>
        <w:t xml:space="preserve">We will conduct a thorough audit of current nutritional resources in the region. Simultaneously we will partner with local universities such as the University of Valencia to train new generations of Dietitians emphasizing community health and cultural competence. This ensures that the professionals serving Spain Valencia understand not just biochemistry but also socio-economic factors influencing food access.</w:t>
      </w:r>
    </w:p>
    <w:p>
      <w:pPr>
        <w:pStyle w:val="BodyText"/>
      </w:pPr>
      <w:r>
        <w:br/>
      </w:r>
    </w:p>
    <w:p>
      <w:pPr>
        <w:pStyle w:val="BodyText"/>
      </w:pPr>
      <w:r>
        <w:rPr>
          <w:bCs/>
          <w:b/>
        </w:rPr>
        <w:t xml:space="preserve">Phase Two: Public-Private Partnerships:</w:t>
      </w:r>
    </w:p>
    <w:p>
      <w:pPr>
        <w:pStyle w:val="BodyText"/>
      </w:pPr>
      <w:r>
        <w:br/>
      </w:r>
    </w:p>
    <w:p>
      <w:pPr>
        <w:pStyle w:val="BodyText"/>
      </w:pPr>
      <w:r>
        <w:t xml:space="preserve">We will facilitate agreements between the Valencian health service and private clinics. This hybrid model allows for reduced wait times in public facilities while ensuring quality control through standardized protocols developed by senior Dietitians. Insurance providers in Spain will be incentivized to cover preventive nutritional consultations.</w:t>
      </w:r>
    </w:p>
    <w:p>
      <w:pPr>
        <w:pStyle w:val="BodyText"/>
      </w:pPr>
      <w:r>
        <w:br/>
      </w:r>
    </w:p>
    <w:p>
      <w:pPr>
        <w:pStyle w:val="BodyText"/>
      </w:pPr>
      <w:r>
        <w:rPr>
          <w:bCs/>
          <w:b/>
        </w:rPr>
        <w:t xml:space="preserve">Phase Three: Community Engagement:</w:t>
      </w:r>
    </w:p>
    <w:p>
      <w:pPr>
        <w:pStyle w:val="BodyText"/>
      </w:pPr>
      <w:r>
        <w:br/>
      </w:r>
    </w:p>
    <w:p>
      <w:pPr>
        <w:pStyle w:val="BodyText"/>
      </w:pPr>
      <w:r>
        <w:t xml:space="preserve">Launching "Nutrition Hubs" in community centers where free workshops on meal prep budgeting and label reading are conducted by local Dietitians. These hubs will also serve as distribution points for fresh produce from local farmers fostering a direct link between agriculture and nutrition.</w:t>
      </w:r>
    </w:p>
    <w:bookmarkEnd w:id="24"/>
    <w:bookmarkEnd w:id="25"/>
    <w:bookmarkStart w:id="27" w:name="challenges-and-solutions"/>
    <w:bookmarkStart w:id="26" w:name="challenges-and-mitigation-strategies"/>
    <w:p>
      <w:pPr>
        <w:pStyle w:val="Heading2"/>
      </w:pPr>
      <w:r>
        <w:t xml:space="preserve">5. Challenges and Mitigation Strategies</w:t>
      </w:r>
    </w:p>
    <w:p>
      <w:pPr>
        <w:pStyle w:val="FirstParagraph"/>
      </w:pPr>
      <w:r>
        <w:t xml:space="preserve">Challenge</w:t>
      </w:r>
    </w:p>
    <w:bookmarkEnd w:id="26"/>
    <w:bookmarkEnd w:id="27"/>
    <w:p>
      <w:pPr>
        <w:pStyle w:val="BodyText"/>
      </w:pPr>
      <w:r>
        <w:t xml:space="preserve">Mitigation Strategy</w:t>
      </w:r>
    </w:p>
    <w:p>
      <w:pPr>
        <w:pStyle w:val="BodyText"/>
      </w:pPr>
      <w:r>
        <w:t xml:space="preserve">Skepticism towards dietary changes among older generations in Spain Valencia.</w:t>
      </w:r>
    </w:p>
    <w:p>
      <w:pPr>
        <w:pStyle w:val="BodyText"/>
      </w:pPr>
      <w:r>
        <w:t xml:space="preserve">Utilize trusted community leaders and family-centric approaches rather than imposing foreign diets.</w:t>
      </w:r>
    </w:p>
    <w:p>
      <w:pPr>
        <w:pStyle w:val="BodyText"/>
      </w:pPr>
      <w:r>
        <w:t xml:space="preserve">Lack of immediate funding for preventive care</w:t>
      </w:r>
    </w:p>
    <w:p>
      <w:pPr>
        <w:pStyle w:val="BodyText"/>
      </w:pPr>
      <w:r>
        <w:t xml:space="preserve">Demonstrate long-term cost savings by projecting reduced hospitalization rates due to better-managed chronic conditions.</w:t>
      </w:r>
    </w:p>
    <w:p>
      <w:pPr>
        <w:pStyle w:val="BodyText"/>
      </w:pPr>
      <w:r>
        <w:t xml:space="preserve">High turnover rate of young health professionals</w:t>
      </w:r>
    </w:p>
    <w:p>
      <w:pPr>
        <w:pStyle w:val="BodyText"/>
      </w:pPr>
      <w:r>
        <w:t xml:space="preserve">Create attractive career paths and continuous professional development opportunities for Dietitians in the region.</w:t>
      </w:r>
    </w:p>
    <w:p>
      <w:pPr>
        <w:pStyle w:val="BodyText"/>
      </w:pPr>
      <w:r>
        <w:br/>
      </w:r>
    </w:p>
    <w:bookmarkStart w:id="29" w:name="expected-outcomes"/>
    <w:bookmarkStart w:id="28" w:name="expected-outcomes-and-impact"/>
    <w:p>
      <w:pPr>
        <w:pStyle w:val="Heading2"/>
      </w:pPr>
      <w:r>
        <w:t xml:space="preserve">6. Expected Outcomes and Impact</w:t>
      </w:r>
    </w:p>
    <w:p>
      <w:pPr>
        <w:pStyle w:val="FirstParagraph"/>
      </w:pPr>
      <w:r>
        <w:t xml:space="preserve">The successful execution of this project will yield significant benefits for Spain Valencia. We anticipate a measurable reduction in the incidence of type 2 diabetes and obesity within five years. Beyond health metrics improved nutritional knowledge leads to enhanced cognitive function better mental health outcomes and increased productivity in the workforce.</w:t>
      </w:r>
    </w:p>
    <w:p>
      <w:pPr>
        <w:pStyle w:val="BodyText"/>
      </w:pPr>
      <w:r>
        <w:br/>
      </w:r>
    </w:p>
    <w:p>
      <w:pPr>
        <w:pStyle w:val="BodyText"/>
      </w:pPr>
      <w:r>
        <w:t xml:space="preserve">Moreover by highlighting the role of Dietitians we elevate the status of preventative medicine. This shift aligns with broader European Union goals for healthier populations and sustainable food systems. The economic impact includes job creation for new Dietitian positions support jobs in agriculture due to increased demand for fresh produce and savings in healthcare expenditures.</w:t>
      </w:r>
    </w:p>
    <w:p>
      <w:pPr>
        <w:pStyle w:val="BodyText"/>
      </w:pPr>
      <w:r>
        <w:br/>
      </w:r>
    </w:p>
    <w:p>
      <w:pPr>
        <w:pStyle w:val="BodyText"/>
      </w:pPr>
      <w:r>
        <w:t xml:space="preserve">Furthermore this project strengthens the cultural heritage of Spain Valencia by preserving its culinary traditions while adapting them to modern health standards. It promotes a sense of well-being that is deeply rooted in the local identity.</w:t>
      </w:r>
    </w:p>
    <w:bookmarkEnd w:id="28"/>
    <w:bookmarkEnd w:id="29"/>
    <w:bookmarkStart w:id="30" w:name="conclusion"/>
    <w:p>
      <w:pPr>
        <w:pStyle w:val="Heading2"/>
      </w:pPr>
      <w:r>
        <w:t xml:space="preserve">7. Conclusion</w:t>
      </w:r>
    </w:p>
    <w:p>
      <w:pPr>
        <w:pStyle w:val="FirstParagraph"/>
      </w:pPr>
      <w:r>
        <w:t xml:space="preserve">In conclusion this Project Report underscores the urgent need for specialized Dietitian services in Spain Valencia. The intersection of rich culinary history and modern health challenges presents a unique opportunity for intervention. By investing in human capital through training supporting and deploying skilled Dietitians we can transform the health landscape of the region.</w:t>
      </w:r>
    </w:p>
    <w:p>
      <w:pPr>
        <w:pStyle w:val="BodyText"/>
      </w:pPr>
      <w:r>
        <w:br/>
      </w:r>
    </w:p>
    <w:p>
      <w:pPr>
        <w:pStyle w:val="BodyText"/>
      </w:pPr>
      <w:r>
        <w:t xml:space="preserve">This initiative is not merely about food; it is about empowering individuals to take control of their health within the vibrant context of Spain Valencia. It requires commitment collaboration and vision. We call upon stakeholders including government officials healthcare providers educators and community leaders to join us in making this vision a reality.</w:t>
      </w:r>
    </w:p>
    <w:p>
      <w:pPr>
        <w:pStyle w:val="BodyText"/>
      </w:pPr>
      <w:r>
        <w:br/>
      </w:r>
    </w:p>
    <w:p>
      <w:pPr>
        <w:pStyle w:val="BodyText"/>
      </w:pPr>
      <w:r>
        <w:t xml:space="preserve">Only through dedicated effort can we ensure that future generations in Spain Valencia continue to thrive enjoying both the pleasures of their gastronomic heritage and the benefits of optimal health.</w:t>
      </w:r>
    </w:p>
    <w:bookmarkEnd w:id="30"/>
    <w:p>
      <w:pPr>
        <w:pStyle w:val="BodyText"/>
      </w:pPr>
      <w:r>
        <w:rPr>
          <w:bCs/>
          <w:b/>
        </w:rPr>
        <w:t xml:space="preserve">Contact Information:</w:t>
      </w:r>
    </w:p>
    <w:p>
      <w:pPr>
        <w:pStyle w:val="BodyText"/>
      </w:pPr>
      <w:r>
        <w:br/>
      </w:r>
      <w:r>
        <w:t xml:space="preserve">Nutritional Health Initiative Team</w:t>
      </w:r>
      <w:r>
        <w:br/>
      </w:r>
      <w:r>
        <w:t xml:space="preserve">Valencia Regional Office</w:t>
      </w:r>
      <w:r>
        <w:br/>
      </w:r>
      <w:r>
        <w:t xml:space="preserve">Email: info@nutrition-valencia-project.eu</w:t>
      </w:r>
      <w:r>
        <w:br/>
      </w:r>
      <w:r>
        <w:br/>
      </w:r>
      <w:r>
        <w:rPr>
          <w:iCs/>
          <w:i/>
        </w:rPr>
        <w:t xml:space="preserve">This document is confidential and intended for authorized personnel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Dietitian Services in Spain Valencia</dc:title>
  <dc:creator/>
  <dc:language>en</dc:language>
  <cp:keywords/>
  <dcterms:created xsi:type="dcterms:W3CDTF">2026-07-29T11:59:24Z</dcterms:created>
  <dcterms:modified xsi:type="dcterms:W3CDTF">2026-07-29T11:59:24Z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