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Afghanistan</w:t>
      </w:r>
      <w:r>
        <w:t xml:space="preserve"> </w:t>
      </w:r>
      <w:r>
        <w:t xml:space="preserve">Kabul</w:t>
      </w:r>
    </w:p>
    <w:bookmarkStart w:id="31"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Oversight Committee</w:t>
      </w:r>
      <w:r>
        <w:br/>
      </w:r>
    </w:p>
    <w:p>
      <w:pPr>
        <w:pStyle w:val="BodyText"/>
      </w:pPr>
      <w:r>
        <w:t xml:space="preserve">From:</w:t>
      </w:r>
    </w:p>
    <w:p>
      <w:pPr>
        <w:pStyle w:val="BodyText"/>
      </w:pPr>
      <w:r>
        <w:t xml:space="preserve">P: Strategic Operations Division</w:t>
      </w:r>
      <w:r>
        <w:br/>
      </w:r>
      <w:r>
        <w:rPr>
          <w:bCs/>
          <w:b/>
        </w:rPr>
        <w:t xml:space="preserve">Subject:</w:t>
      </w:r>
    </w:p>
    <w:bookmarkStart w:id="20" w:name="executive-summary"/>
    <w:p>
      <w:pPr>
        <w:pStyle w:val="Heading2"/>
      </w:pPr>
      <w:r>
        <w:t xml:space="preserve">1. Executive Summary</w:t>
      </w:r>
    </w:p>
    <w:p>
      <w:pPr>
        <w:pStyle w:val="FirstParagraph"/>
      </w:pPr>
      <w:r>
        <w:t xml:space="preserve">This report provides a comprehensive analysis of the operational framework, security implications, and diplomatic utility of the specialized unit designated as "Diplomat." The primary objective is to establish a sustainable communication channel within the volatile context of Afghanistan Kabul. As geopolitical tides shift, the need for a robust, non-combatant engagement strategy has become paramount. This document outlines how the Diplomat initiative serves as a critical bridge between international stakeholders and local governance structures in Afghanistan Kabul, ensuring that humanitarian and strategic interests are protected while navigating complex tribal and political dynamics.</w:t>
      </w:r>
    </w:p>
    <w:bookmarkEnd w:id="20"/>
    <w:bookmarkStart w:id="21" w:name="X5fedf20b05a09f93b99f32c4b1f0a1c1e86f2dc"/>
    <w:p>
      <w:pPr>
        <w:pStyle w:val="Heading2"/>
      </w:pPr>
      <w:r>
        <w:t xml:space="preserve">2. Contextual Background: The Situation in Afghanistan Kabul</w:t>
      </w:r>
    </w:p>
    <w:p>
      <w:pPr>
        <w:pStyle w:val="FirstParagraph"/>
      </w:pPr>
      <w:r>
        <w:t xml:space="preserve">The security landscape in Afghanistan Kabul remains precarious despite the withdrawal of major international combat forces. While large-scale kinetic warfare has diminished, the region faces significant challenges including economic instability, restricted civil liberties, and fragmented administrative control. For any external entity operating within this theater, understanding the nuanced power structures is essential.</w:t>
      </w:r>
    </w:p>
    <w:p>
      <w:pPr>
        <w:pStyle w:val="BodyText"/>
      </w:pPr>
      <w:r>
        <w:t xml:space="preserve">Afghanistan Kabul serves as the central nervous system of national logistics and communication. However it is also a hub for espionage, insurgent networking, and political maneuvering. The previous presence of international coalitions created a specific infrastructure that has since been repurposed or abandoned. The current environment requires a strategy that prioritizes discretion over visibility. This is where the concept of the</w:t>
      </w:r>
      <w:r>
        <w:t xml:space="preserve"> </w:t>
      </w:r>
      <w:r>
        <w:rPr>
          <w:bCs/>
          <w:b/>
        </w:rPr>
        <w:t xml:space="preserve">Diplomat</w:t>
      </w:r>
      <w:r>
        <w:t xml:space="preserve"> </w:t>
      </w:r>
      <w:r>
        <w:t xml:space="preserve">becomes not just an administrative role, but a vital operational tool for maintaining influence and ensuring safety.</w:t>
      </w:r>
    </w:p>
    <w:bookmarkEnd w:id="21"/>
    <w:bookmarkStart w:id="23" w:name="defining-the-diplomat-unit"/>
    <w:p>
      <w:pPr>
        <w:pStyle w:val="Heading2"/>
      </w:pPr>
      <w:r>
        <w:t xml:space="preserve">3. Defining the 'Diplomat' Unit</w:t>
      </w:r>
    </w:p>
    <w:p>
      <w:pPr>
        <w:pStyle w:val="FirstParagraph"/>
      </w:pPr>
      <w:r>
        <w:t xml:space="preserve">The term "Diplomat" in this report refers to a specialized cadre of personnel trained in high-stakes negotiation, cultural anthropology, and crisis management. Unlike traditional embassy staff who operate within secured compound boundaries, members of the Diplomat unit are designed for mobility and engagement. They are equipped with the linguistic capabilities and social intelligence necessary to navigate the informal networks that dictate actual power dynamics in Afghanistan Kabul.</w:t>
      </w:r>
    </w:p>
    <w:bookmarkStart w:id="22" w:name="core-competencies"/>
    <w:p>
      <w:pPr>
        <w:pStyle w:val="Heading3"/>
      </w:pPr>
      <w:r>
        <w:t xml:space="preserve">3.1 Core Competencies</w:t>
      </w:r>
    </w:p>
    <w:p>
      <w:pPr>
        <w:numPr>
          <w:ilvl w:val="0"/>
          <w:numId w:val="1001"/>
        </w:numPr>
        <w:pStyle w:val="Compact"/>
      </w:pPr>
      <w:r>
        <w:rPr>
          <w:bCs/>
          <w:b/>
        </w:rPr>
        <w:t xml:space="preserve">Linguistic Fluency:</w:t>
      </w:r>
      <w:r>
        <w:t xml:space="preserve"> </w:t>
      </w:r>
      <w:r>
        <w:t xml:space="preserve">Mastery of Pashto, Dari, and English is non-negotiable for effective communication with local elders, government officials, and community leaders.</w:t>
      </w:r>
    </w:p>
    <w:p>
      <w:pPr>
        <w:numPr>
          <w:ilvl w:val="0"/>
          <w:numId w:val="1001"/>
        </w:numPr>
        <w:pStyle w:val="Compact"/>
      </w:pPr>
      <w:r>
        <w:rPr>
          <w:bCs/>
          <w:b/>
        </w:rPr>
        <w:t xml:space="preserve">Cultural Navigation:</w:t>
      </w:r>
    </w:p>
    <w:p>
      <w:pPr>
        <w:numPr>
          <w:ilvl w:val="0"/>
          <w:numId w:val="1001"/>
        </w:numPr>
        <w:pStyle w:val="Compact"/>
      </w:pPr>
      <w:r>
        <w:t xml:space="preserve">Conflict De-escalation:</w:t>
      </w:r>
    </w:p>
    <w:p>
      <w:pPr>
        <w:numPr>
          <w:ilvl w:val="0"/>
          <w:numId w:val="1000"/>
        </w:numPr>
        <w:pStyle w:val="Compact"/>
      </w:pPr>
      <w:r>
        <w:t xml:space="preserve">: The Diplomat unit is trained to mediate disputes before they escalate into violence, protecting both local populations and international assets.</w:t>
      </w:r>
    </w:p>
    <w:bookmarkEnd w:id="22"/>
    <w:bookmarkEnd w:id="23"/>
    <w:bookmarkStart w:id="27" w:name="Xf6d12c3da3ff8686501e944007f0a6e596938b1"/>
    <w:p>
      <w:pPr>
        <w:pStyle w:val="Heading2"/>
      </w:pPr>
      <w:r>
        <w:t xml:space="preserve">4. Strategic Objectives in Afghanistan Kabul</w:t>
      </w:r>
    </w:p>
    <w:p>
      <w:pPr>
        <w:pStyle w:val="FirstParagraph"/>
      </w:pPr>
      <w:r>
        <w:t xml:space="preserve">The implementation of the Diplomat initiative aims to achieve three primary strategic goals tailored specifically for the Afghanistan Kabul region:</w:t>
      </w:r>
    </w:p>
    <w:bookmarkStart w:id="24" w:name="X3ad4a980ce492ecc58e46fbddabf7c64b82a0db"/>
    <w:p>
      <w:pPr>
        <w:pStyle w:val="Heading3"/>
      </w:pPr>
      <w:r>
        <w:rPr>
          <w:bCs/>
          <w:b/>
        </w:rPr>
        <w:t xml:space="preserve">Mission A: Humanitarian Access Coordination</w:t>
      </w:r>
    </w:p>
    <w:p>
      <w:pPr>
        <w:pStyle w:val="FirstParagraph"/>
      </w:pPr>
      <w:r>
        <w:t xml:space="preserve">In many sectors of Afghanistan Kabul, bureaucratic hurdles and informal checkpoints hinder aid delivery. The Diplomat unit acts as a liaison, negotiating safe passage for humanitarian goods. By leveraging personal relationships built through consistent diplomatic engagement, these units can bypass red tape and ensure that essential supplies reach vulnerable populations without drawing the attention of hostile actors.</w:t>
      </w:r>
    </w:p>
    <w:bookmarkEnd w:id="24"/>
    <w:bookmarkStart w:id="25" w:name="X5f2a0c06052c7074655ef0b33123d2c3183ba28"/>
    <w:p>
      <w:pPr>
        <w:pStyle w:val="Heading3"/>
      </w:pPr>
      <w:r>
        <w:rPr>
          <w:bCs/>
          <w:b/>
        </w:rPr>
        <w:t xml:space="preserve">Mission B: Real-Time Intelligence Gathering</w:t>
      </w:r>
    </w:p>
    <w:p>
      <w:pPr>
        <w:pStyle w:val="FirstParagraph"/>
      </w:pPr>
      <w:r>
        <w:t xml:space="preserve">While not an intelligence agency in the traditional sense, a well-placed Diplomat provides valuable human intelligence (HUMINT). By maintaining open lines of communication with various factions in Afghanistan Kabul, the unit can predict shifts in local sentiment or potential security threats. This proactive approach allows for better risk assessment and resource allocation for all international actors operating in the area.</w:t>
      </w:r>
    </w:p>
    <w:bookmarkEnd w:id="25"/>
    <w:bookmarkStart w:id="26" w:name="mission-c-stabilization-through-dialogue"/>
    <w:p>
      <w:pPr>
        <w:pStyle w:val="Heading3"/>
      </w:pPr>
      <w:r>
        <w:rPr>
          <w:bCs/>
          <w:b/>
        </w:rPr>
        <w:t xml:space="preserve">Mission C: Stabilization Through Dialogue</w:t>
      </w:r>
    </w:p>
    <w:p>
      <w:pPr>
        <w:pStyle w:val="FirstParagraph"/>
      </w:pPr>
      <w:r>
        <w:t xml:space="preserve">The ultimate goal of the Diplomat program is to foster a sense of stability through dialogue. In Afghanistan Kabul, where distrust between communities and authorities is high, neutral mediators can facilitate conversations that lead to local ceasefires or cooperative agreements. These small-scale successes contribute to broader regional stability and demonstrate the value of peaceful engagement over military intervention.</w:t>
      </w:r>
    </w:p>
    <w:bookmarkEnd w:id="26"/>
    <w:bookmarkEnd w:id="27"/>
    <w:bookmarkStart w:id="28" w:name="X8c485bf2398b5564c91d72d123e110ce24f126e"/>
    <w:p>
      <w:pPr>
        <w:pStyle w:val="Heading2"/>
      </w:pPr>
      <w:r>
        <w:t xml:space="preserve">5. Operational Challenges and Mitigation Strategies</w:t>
      </w:r>
    </w:p>
    <w:p>
      <w:pPr>
        <w:pStyle w:val="FirstParagraph"/>
      </w:pPr>
      <w:r>
        <w:t xml:space="preserve">Operating a Diplomat unit in Afghanistan Kabul is fraught with challenges. The primary risk is misidentification. In an environment where foreign presence is scrutinized, being mistaken for a spy or a military operative can be fatal.</w:t>
      </w:r>
    </w:p>
    <w:p>
      <w:pPr>
        <w:pStyle w:val="BodyText"/>
      </w:pPr>
      <w:r>
        <w:rPr>
          <w:bCs/>
          <w:b/>
        </w:rPr>
        <w:t xml:space="preserve">Mitigation Strategy:Civilian Dress and Behavior:</w:t>
      </w:r>
      <w:r>
        <w:t xml:space="preserve">: Diplomat personnel must blend seamlessly into the local environment, adopting appropriate attire and behavior patterns.</w:t>
      </w:r>
    </w:p>
    <w:p>
      <w:pPr>
        <w:pStyle w:val="BodyText"/>
      </w:pPr>
      <w:r>
        <w:rPr>
          <w:bCs/>
          <w:b/>
        </w:rPr>
        <w:t xml:space="preserve">Community Integration:</w:t>
      </w:r>
      <w:r>
        <w:t xml:space="preserve">: Before initiating any operations, units must spend time building relationships with community leaders. This social capital provides a layer of protection that technical security measures cannot offer.</w:t>
      </w:r>
    </w:p>
    <w:p>
      <w:pPr>
        <w:pStyle w:val="BodyText"/>
      </w:pPr>
      <w:r>
        <w:rPr>
          <w:bCs/>
          <w:b/>
        </w:rPr>
        <w:t xml:space="preserve">Rapid Response Protocols:</w:t>
      </w:r>
      <w:r>
        <w:t xml:space="preserve">: Clear communication channels with local authorities and tribal elders must be established to resolve misunderstandings quickly.</w:t>
      </w:r>
    </w:p>
    <w:bookmarkEnd w:id="28"/>
    <w:bookmarkStart w:id="29" w:name="X0ed4718d57a1951d0b313aba1036701388bfa8f"/>
    <w:p>
      <w:pPr>
        <w:pStyle w:val="Heading2"/>
      </w:pPr>
      <w:r>
        <w:t xml:space="preserve">6. Budgetary Requirements and Resource Allocation</w:t>
      </w:r>
    </w:p>
    <w:p>
      <w:pPr>
        <w:pStyle w:val="FirstParagraph"/>
      </w:pPr>
      <w:r>
        <w:t xml:space="preserve">The success of the Diplomat initiative relies on adequate funding for specialized training, secure transportation, and communication equipment. Resources must be allocated not only for personnel salaries but also for community engagement activities such as small-scale development projects that demonstrate good faith.</w:t>
      </w:r>
    </w:p>
    <w:p>
      <w:pPr>
        <w:numPr>
          <w:ilvl w:val="0"/>
          <w:numId w:val="1002"/>
        </w:numPr>
        <w:pStyle w:val="Compact"/>
      </w:pPr>
      <w:r>
        <w:rPr>
          <w:bCs/>
          <w:b/>
        </w:rPr>
        <w:t xml:space="preserve">Training Costs:</w:t>
      </w:r>
      <w:r>
        <w:t xml:space="preserve">: High initial investment in cultural and language training.</w:t>
      </w:r>
    </w:p>
    <w:p>
      <w:pPr>
        <w:numPr>
          <w:ilvl w:val="0"/>
          <w:numId w:val="1002"/>
        </w:numPr>
        <w:pStyle w:val="Compact"/>
      </w:pPr>
      <w:r>
        <w:rPr>
          <w:bCs/>
          <w:b/>
        </w:rPr>
        <w:t xml:space="preserve">Operational Logistics:</w:t>
      </w:r>
      <w:r>
        <w:t xml:space="preserve">: Secure vehicles and satellite communication devices are essential for mobility within Afghanistan Kabul.</w:t>
      </w:r>
      <w:r>
        <w:rPr>
          <w:bCs/>
          <w:b/>
        </w:rPr>
        <w:t xml:space="preserve">Sustainability Fund:</w:t>
      </w:r>
      <w:r>
        <w:t xml:space="preserve">: A reserve fund for emergency negotiations and crisis response is critical.</w:t>
      </w:r>
    </w:p>
    <w:bookmarkEnd w:id="29"/>
    <w:bookmarkStart w:id="30" w:name="conclusion"/>
    <w:p>
      <w:pPr>
        <w:pStyle w:val="Heading2"/>
      </w:pPr>
      <w:r>
        <w:t xml:space="preserve">7. Conclusion</w:t>
      </w:r>
    </w:p>
    <w:p>
      <w:pPr>
        <w:pStyle w:val="FirstParagraph"/>
      </w:pPr>
      <w:r>
        <w:t xml:space="preserve">The 'Diplomat' project represents a pragmatic approach to engaging with the complex realities of Afghanistan Kabul. It moves beyond traditional diplomatic protocols to embrace a more flexible, community-centric model of engagement. By empowering skilled individuals who can navigate the intricate social and political web of the region, we can enhance security, improve humanitarian outcomes, and lay the groundwork for long-term stability.</w:t>
      </w:r>
    </w:p>
    <w:p>
      <w:pPr>
        <w:pStyle w:val="BodyText"/>
      </w:pPr>
      <w:r>
        <w:t xml:space="preserve">It is recommended that funding be approved immediately to begin recruitment and training phases. The window for establishing effective diplomatic channels in Afghanistan Kabul is narrow but not closed. With the right approach, the Diplomat unit can serve as a beacon of cooperation and understanding in a challenging environment.</w:t>
      </w:r>
    </w:p>
    <w:p>
      <w:r>
        <w:pict>
          <v:rect style="width:0;height:1.5pt" o:hralign="center" o:hrstd="t" o:hr="t"/>
        </w:pict>
      </w:r>
    </w:p>
    <w:p>
      <w:pPr>
        <w:pStyle w:val="FirstParagraph"/>
      </w:pPr>
      <w:r>
        <w:rPr>
          <w:iCs/>
          <w:i/>
        </w:rPr>
        <w:t xml:space="preserve">This report was prepared by the Strategic Operations Division for internal review and subsequent action regarding the Afghanistan Kabul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Afghanistan Kabul</dc:title>
  <dc:creator/>
  <dc:language>en</dc:language>
  <cp:keywords/>
  <dcterms:created xsi:type="dcterms:W3CDTF">2026-07-29T19:18:41Z</dcterms:created>
  <dcterms:modified xsi:type="dcterms:W3CDTF">2026-07-29T19:18:41Z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