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project-report"/>
    <w:p>
      <w:pPr>
        <w:pStyle w:val="Heading1"/>
      </w:pPr>
      <w:r>
        <w:t xml:space="preserve">PROJECT REPORT</w:t>
      </w:r>
    </w:p>
    <w:bookmarkStart w:id="20" w:name="Xf16b21056e5535383b603647882636946650287"/>
    <w:p>
      <w:pPr>
        <w:pStyle w:val="Heading3"/>
      </w:pPr>
      <w:r>
        <w:t xml:space="preserve">Diplomatic Infrastructure and Operational Framework for the Diplomat Mission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Affairs Directorate</w:t>
      </w:r>
      <w:r>
        <w:br/>
      </w:r>
      <w:r>
        <w:rPr>
          <w:bCs/>
          <w:b/>
        </w:rPr>
        <w:t xml:space="preserve">From:</w:t>
      </w:r>
      <w:r>
        <w:t xml:space="preserve"> </w:t>
      </w:r>
      <w:r>
        <w:t xml:space="preserve">Strategic Planning Committee</w:t>
      </w:r>
      <w:r>
        <w:br/>
      </w:r>
      <w:r>
        <w:rPr>
          <w:iCs/>
          <w:i/>
        </w:rPr>
        <w:t xml:space="preserve">This document outlines the strategic objectives, logistical requirements, and operational challenges associated with establishing a robust Diplomat presence in Argentina Buenos Aires. It addresses the critical importance of maintaining high-level diplomatic engagement in one of South America's most vital geopolitical hubs.</w:t>
      </w:r>
    </w:p>
    <w:bookmarkEnd w:id="20"/>
    <w:bookmarkStart w:id="21" w:name="introduction-and-background"/>
    <w:p>
      <w:pPr>
        <w:pStyle w:val="Heading2"/>
      </w:pPr>
      <w:r>
        <w:t xml:space="preserve">1. Introduction and Background</w:t>
      </w:r>
    </w:p>
    <w:p>
      <w:pPr>
        <w:pStyle w:val="FirstParagraph"/>
      </w:pPr>
      <w:r>
        <w:t xml:space="preserve">The establishment and maintenance of a permanent</w:t>
      </w:r>
      <w:r>
        <w:t xml:space="preserve"> </w:t>
      </w:r>
      <w:r>
        <w:rPr>
          <w:bCs/>
          <w:b/>
        </w:rPr>
        <w:t xml:space="preserve">Diplomat</w:t>
      </w:r>
      <w:r>
        <w:t xml:space="preserve"> </w:t>
      </w:r>
      <w:r>
        <w:t xml:space="preserve">mission is essential for fostering bilateral relations, economic cooperation, and cultural exchange between our nation and key partners in the Southern Hemisphere. The focus of this</w:t>
      </w:r>
      <w:r>
        <w:t xml:space="preserve"> </w:t>
      </w:r>
      <w:r>
        <w:rPr>
          <w:bCs/>
          <w:b/>
        </w:rPr>
        <w:t xml:space="preserve">Project Report</w:t>
      </w:r>
      <w:r>
        <w:t xml:space="preserve"> </w:t>
      </w:r>
      <w:r>
        <w:t xml:space="preserve">centers specifically on</w:t>
      </w:r>
      <w:r>
        <w:t xml:space="preserve"> </w:t>
      </w:r>
      <w:r>
        <w:rPr>
          <w:bCs/>
          <w:b/>
        </w:rPr>
        <w:t xml:space="preserve">Argentina Buenos Aires</w:t>
      </w:r>
      <w:r>
        <w:t xml:space="preserve">, a city that serves as not only the political heart of Argentina but also a significant gateway to Mercosur markets. The strategic positioning within</w:t>
      </w:r>
    </w:p>
    <w:p>
      <w:pPr>
        <w:pStyle w:val="BodyText"/>
      </w:pPr>
      <w:r>
        <w:t xml:space="preserve">Buenos Aires, Argentina requires a nuanced approach to diplomacy, leveraging the city’s status as an intellectual and financial center in Latin America.</w:t>
      </w:r>
    </w:p>
    <w:p>
      <w:pPr>
        <w:pStyle w:val="BodyText"/>
      </w:pPr>
      <w:r>
        <w:t xml:space="preserve">This report details the necessary steps to ensure that our</w:t>
      </w:r>
      <w:r>
        <w:t xml:space="preserve"> </w:t>
      </w:r>
      <w:r>
        <w:rPr>
          <w:bCs/>
          <w:b/>
        </w:rPr>
        <w:t xml:space="preserve">Diplomat</w:t>
      </w:r>
      <w:r>
        <w:t xml:space="preserve"> </w:t>
      </w:r>
      <w:r>
        <w:t xml:space="preserve">staff are adequately supported, culturally integrated, and operationally effective. The goal is to enhance soft power influence while safeguarding national interests through consistent diplomatic dialogue hosted from this key location in</w:t>
      </w:r>
      <w:r>
        <w:t xml:space="preserve"> </w:t>
      </w:r>
      <w:r>
        <w:rPr>
          <w:bCs/>
          <w:b/>
        </w:rPr>
        <w:t xml:space="preserve">Buenos Aires</w:t>
      </w:r>
      <w:r>
        <w:t xml:space="preserve">.</w:t>
      </w:r>
    </w:p>
    <w:bookmarkEnd w:id="21"/>
    <w:bookmarkStart w:id="22" w:name="X96252833f4f9ff2e8ced6a4e4bcaccf11e4d53a"/>
    <w:p>
      <w:pPr>
        <w:pStyle w:val="Heading2"/>
      </w:pPr>
      <w:r>
        <w:t xml:space="preserve">2. Strategic Objectives of the Diplomat Mission</w:t>
      </w:r>
    </w:p>
    <w:p>
      <w:pPr>
        <w:pStyle w:val="FirstParagraph"/>
      </w:pPr>
      <w:r>
        <w:t xml:space="preserve">The core mission of the</w:t>
      </w:r>
      <w:r>
        <w:t xml:space="preserve"> </w:t>
      </w:r>
      <w:r>
        <w:rPr>
          <w:bCs/>
          <w:b/>
        </w:rPr>
        <w:t xml:space="preserve">Diplomat</w:t>
      </w:r>
      <w:r>
        <w:t xml:space="preserve"> </w:t>
      </w:r>
      <w:r>
        <w:t xml:space="preserve">corps stationed in</w:t>
      </w:r>
    </w:p>
    <w:p>
      <w:pPr>
        <w:pStyle w:val="BodyText"/>
      </w:pPr>
      <w:r>
        <w:t xml:space="preserve">Buenos Aires, Argentina, is multifaceted. First and foremost, it aims to strengthen trade agreements by facilitating high-level negotiations regarding agricultural exports and technology transfers. Second, it seeks to promote mutual understanding through educational exchanges and cultural programs that highlight the shared values between our nations.</w:t>
      </w:r>
    </w:p>
    <w:p>
      <w:pPr>
        <w:pStyle w:val="BodyText"/>
      </w:pPr>
      <w:r>
        <w:t xml:space="preserve">Furthermore, the</w:t>
      </w:r>
      <w:r>
        <w:t xml:space="preserve"> </w:t>
      </w:r>
      <w:r>
        <w:rPr>
          <w:bCs/>
          <w:b/>
        </w:rPr>
        <w:t xml:space="preserve">Diplomat</w:t>
      </w:r>
      <w:r>
        <w:t xml:space="preserve"> </w:t>
      </w:r>
      <w:r>
        <w:t xml:space="preserve">office in</w:t>
      </w:r>
    </w:p>
    <w:p>
      <w:pPr>
        <w:pStyle w:val="BodyText"/>
      </w:pPr>
      <w:r>
        <w:t xml:space="preserve">Buenos Aires,</w:t>
      </w:r>
    </w:p>
    <w:p>
      <w:pPr>
        <w:pStyle w:val="BodyText"/>
      </w:pPr>
      <w:r>
        <w:t xml:space="preserve">Argentina, serves as a regional hub for monitoring political stability across South America. By maintaining a physical presence in this dynamic capital, we ensure rapid response capabilities to emerging geopolitical shifts. The strategic value of locating the</w:t>
      </w:r>
      <w:r>
        <w:t xml:space="preserve"> </w:t>
      </w:r>
      <w:r>
        <w:rPr>
          <w:bCs/>
          <w:b/>
        </w:rPr>
        <w:t xml:space="preserve">Diplomat</w:t>
      </w:r>
      <w:r>
        <w:t xml:space="preserve"> </w:t>
      </w:r>
      <w:r>
        <w:t xml:space="preserve">headquarters in</w:t>
      </w:r>
    </w:p>
    <w:p>
      <w:pPr>
        <w:pStyle w:val="BodyText"/>
      </w:pPr>
      <w:r>
        <w:t xml:space="preserve">Buenos Aires cannot be overstated, given its connectivity to other major South American capitals and its influence within international forums.</w:t>
      </w:r>
    </w:p>
    <w:bookmarkEnd w:id="22"/>
    <w:bookmarkStart w:id="25" w:name="Xc7ba77ea30b9e4d2f2da3786b5aed9a229cc227"/>
    <w:p>
      <w:pPr>
        <w:pStyle w:val="Heading2"/>
      </w:pPr>
      <w:r>
        <w:t xml:space="preserve">3. Operational Requirements and Infrastructure</w:t>
      </w:r>
    </w:p>
    <w:bookmarkStart w:id="23" w:name="a.-facility-selection-in-buenos-aires"/>
    <w:p>
      <w:pPr>
        <w:pStyle w:val="Heading3"/>
      </w:pPr>
      <w:r>
        <w:rPr>
          <w:iCs/>
          <w:i/>
        </w:rPr>
        <w:t xml:space="preserve">a. Facility Selection in Buenos Aires</w:t>
      </w:r>
    </w:p>
    <w:p>
      <w:pPr>
        <w:pStyle w:val="FirstParagraph"/>
      </w:pPr>
      <w:r>
        <w:t xml:space="preserve">To accommodate the</w:t>
      </w:r>
      <w:r>
        <w:t xml:space="preserve"> </w:t>
      </w:r>
      <w:r>
        <w:rPr>
          <w:bCs/>
          <w:b/>
        </w:rPr>
        <w:t xml:space="preserve">Diplomat</w:t>
      </w:r>
      <w:r>
        <w:t xml:space="preserve"> </w:t>
      </w:r>
      <w:r>
        <w:t xml:space="preserve">staff effectively, we must secure premises that reflect the dignity of our office while ensuring security and accessibility. The preferred location within</w:t>
      </w:r>
    </w:p>
    <w:p>
      <w:pPr>
        <w:pStyle w:val="BodyText"/>
      </w:pPr>
      <w:r>
        <w:t xml:space="preserve">Buenos Aires, Argentina, is the Recoleta or Puerto Madero district. These areas offer proximity to government ministries in Casa Rosada and high-security residential zones for embassy staff.</w:t>
      </w:r>
    </w:p>
    <w:bookmarkEnd w:id="23"/>
    <w:bookmarkStart w:id="24" w:name="b.-security-protocols"/>
    <w:p>
      <w:pPr>
        <w:pStyle w:val="Heading3"/>
      </w:pPr>
      <w:r>
        <w:rPr>
          <w:iCs/>
          <w:i/>
        </w:rPr>
        <w:t xml:space="preserve">b. Security Protocols</w:t>
      </w:r>
    </w:p>
    <w:p>
      <w:pPr>
        <w:pStyle w:val="FirstParagraph"/>
      </w:pPr>
      <w:r>
        <w:t xml:space="preserve">Security remains a paramount concern for any</w:t>
      </w:r>
      <w:r>
        <w:t xml:space="preserve"> </w:t>
      </w:r>
      <w:r>
        <w:rPr>
          <w:bCs/>
          <w:b/>
        </w:rPr>
        <w:t xml:space="preserve">Diplomat</w:t>
      </w:r>
      <w:r>
        <w:t xml:space="preserve">. In</w:t>
      </w:r>
    </w:p>
    <w:p>
      <w:pPr>
        <w:pStyle w:val="BodyText"/>
      </w:pPr>
      <w:r>
        <w:t xml:space="preserve">Buenos Aires, Argentina, standard metropolitan security measures must be augmented with specialized protocols. This includes surveillance of the mission perimeter, secure communication lines for sensitive diplomatic correspondence, and emergency evacuation plans tailored to the local urban landscape.</w:t>
      </w:r>
    </w:p>
    <w:bookmarkEnd w:id="24"/>
    <w:bookmarkEnd w:id="25"/>
    <w:bookmarkStart w:id="26" w:name="X1bafe235ea700fd29d3dc71a5d9e1295bde6d06"/>
    <w:p>
      <w:pPr>
        <w:pStyle w:val="Heading2"/>
      </w:pPr>
      <w:r>
        <w:t xml:space="preserve">4. Cultural Integration and Local Engagement</w:t>
      </w:r>
    </w:p>
    <w:p>
      <w:pPr>
        <w:pStyle w:val="FirstParagraph"/>
      </w:pPr>
      <w:r>
        <w:t xml:space="preserve">A</w:t>
      </w:r>
      <w:r>
        <w:t xml:space="preserve"> </w:t>
      </w:r>
      <w:r>
        <w:rPr>
          <w:bCs/>
          <w:b/>
        </w:rPr>
        <w:t xml:space="preserve">Diplomat</w:t>
      </w:r>
      <w:r>
        <w:t xml:space="preserve">'s success is often determined by their ability to navigate local customs and build personal relationships. In</w:t>
      </w:r>
    </w:p>
    <w:p>
      <w:pPr>
        <w:pStyle w:val="BodyText"/>
      </w:pPr>
      <w:r>
        <w:t xml:space="preserve">Buenos Aires, Argentina, social interaction is deeply rooted in café culture, tango traditions, and a passion for political discourse. Our</w:t>
      </w:r>
      <w:r>
        <w:t xml:space="preserve"> </w:t>
      </w:r>
      <w:r>
        <w:rPr>
          <w:bCs/>
          <w:b/>
        </w:rPr>
        <w:t xml:space="preserve">Diplomat</w:t>
      </w:r>
      <w:r>
        <w:t xml:space="preserve"> </w:t>
      </w:r>
      <w:r>
        <w:t xml:space="preserve">personnel must undergo rigorous cultural immersion training prior to deployment.</w:t>
      </w:r>
    </w:p>
    <w:p>
      <w:pPr>
        <w:pStyle w:val="BodyText"/>
      </w:pPr>
      <w:r>
        <w:t xml:space="preserve">This training will focus on understanding the local etiquette of greeting (the famous Argentine kiss), the importance of asado (barbecue) gatherings in informal networking, and the nuanced language differences between Castilian Spanish and local Lunfardo slang. Mastery of these social norms is crucial for a</w:t>
      </w:r>
      <w:r>
        <w:t xml:space="preserve"> </w:t>
      </w:r>
      <w:r>
        <w:rPr>
          <w:bCs/>
          <w:b/>
        </w:rPr>
        <w:t xml:space="preserve">Diplomat</w:t>
      </w:r>
      <w:r>
        <w:t xml:space="preserve"> </w:t>
      </w:r>
      <w:r>
        <w:t xml:space="preserve">to gain trust among key stakeholders in</w:t>
      </w:r>
    </w:p>
    <w:p>
      <w:pPr>
        <w:pStyle w:val="BodyText"/>
      </w:pPr>
      <w:r>
        <w:t xml:space="preserve">Buenos Aires.</w:t>
      </w:r>
    </w:p>
    <w:bookmarkEnd w:id="26"/>
    <w:bookmarkStart w:id="28" w:name="section"/>
    <w:p>
      <w:pPr>
        <w:pStyle w:val="Heading2"/>
      </w:pPr>
    </w:p>
    <w:bookmarkStart w:id="27" w:name="economic-impact-analysis"/>
    <w:p>
      <w:pPr>
        <w:pStyle w:val="Heading3"/>
      </w:pPr>
      <w:r>
        <w:t xml:space="preserve">5. Economic Impact Analysis</w:t>
      </w:r>
    </w:p>
    <w:p>
      <w:pPr>
        <w:pStyle w:val="FirstParagraph"/>
      </w:pPr>
      <w:r>
        <w:t xml:space="preserve">The presence of a robust diplomatic mission has tangible economic benefits. By facilitating smoother trade negotiations, the</w:t>
      </w:r>
      <w:r>
        <w:t xml:space="preserve"> </w:t>
      </w:r>
      <w:r>
        <w:rPr>
          <w:bCs/>
          <w:b/>
        </w:rPr>
        <w:t xml:space="preserve">Diplomat</w:t>
      </w:r>
      <w:r>
        <w:t xml:space="preserve"> </w:t>
      </w:r>
      <w:r>
        <w:t xml:space="preserve">office in</w:t>
      </w:r>
    </w:p>
    <w:p>
      <w:pPr>
        <w:pStyle w:val="BodyText"/>
      </w:pPr>
      <w:r>
        <w:t xml:space="preserve">Buenos Aires, Argentina, directly contributes to an increase in bilateral trade volume. Preliminary estimates suggest that enhanced diplomatic engagement could lead to a 15% increase in export opportunities over the next fiscal year.</w:t>
      </w:r>
    </w:p>
    <w:p>
      <w:pPr>
        <w:pStyle w:val="BodyText"/>
      </w:pPr>
      <w:r>
        <w:t xml:space="preserve">Metric</w:t>
      </w:r>
    </w:p>
    <w:p>
      <w:pPr>
        <w:pStyle w:val="BodyText"/>
      </w:pPr>
      <w:r>
        <w:t xml:space="preserve">Current Status (Baseline)</w:t>
      </w:r>
    </w:p>
    <w:p>
      <w:pPr>
        <w:pStyle w:val="BodyText"/>
      </w:pPr>
      <w:r>
        <w:rPr>
          <w:bCs/>
          <w:b/>
        </w:rPr>
        <w:t xml:space="preserve">Diplomat</w:t>
      </w:r>
      <w:r>
        <w:t xml:space="preserve">-Driven Target for Buenos Aires, Argentina</w:t>
      </w:r>
    </w:p>
    <w:p>
      <w:pPr>
        <w:pStyle w:val="BodyText"/>
      </w:pPr>
      <w:r>
        <w:t xml:space="preserve">Bilateral Trade Volume</w:t>
      </w:r>
      <w:r>
        <w:br/>
      </w:r>
    </w:p>
    <w:p>
      <w:pPr>
        <w:pStyle w:val="BodyText"/>
      </w:pPr>
      <w:r>
        <w:t xml:space="preserve">&lt; td&gt;$1.2 Billion USD</w:t>
      </w:r>
      <w:r>
        <w:br/>
      </w:r>
      <w:r>
        <w:t xml:space="preserve">&lt; td&gt;$1.4 Billion USD</w:t>
      </w:r>
      <w:r>
        <w:br/>
      </w:r>
    </w:p>
    <w:p>
      <w:pPr>
        <w:pStyle w:val="BodyText"/>
      </w:pPr>
      <w:r>
        <w:t xml:space="preserve">Metric</w:t>
      </w:r>
    </w:p>
    <w:p>
      <w:pPr>
        <w:pStyle w:val="BodyText"/>
      </w:pPr>
      <w:r>
        <w:t xml:space="preserve">Current Status (Baseline)</w:t>
      </w:r>
    </w:p>
    <w:p>
      <w:pPr>
        <w:pStyle w:val="BodyText"/>
      </w:pPr>
      <w:r>
        <w:t xml:space="preserve">Diplomat-Driven Target for Buenos Aires, Argentina</w:t>
      </w:r>
    </w:p>
    <w:p>
      <w:pPr>
        <w:pStyle w:val="BodyText"/>
      </w:pPr>
      <w:r>
        <w:t xml:space="preserve">New Trade Agreements Signed</w:t>
      </w:r>
      <w:r>
        <w:br/>
      </w:r>
    </w:p>
    <w:p>
      <w:pPr>
        <w:pStyle w:val="BodyText"/>
      </w:pPr>
      <w:r>
        <w:t xml:space="preserve">2 per year</w:t>
      </w:r>
      <w:r>
        <w:br/>
      </w:r>
    </w:p>
    <w:p>
      <w:pPr>
        <w:pStyle w:val="BodyText"/>
      </w:pPr>
      <w:r>
        <w:t xml:space="preserve">5 per year</w:t>
      </w:r>
      <w:r>
        <w:br/>
      </w:r>
    </w:p>
    <w:p>
      <w:pPr>
        <w:pStyle w:val="BodyText"/>
      </w:pPr>
      <w:r>
        <w:t xml:space="preserve">Metric</w:t>
      </w:r>
    </w:p>
    <w:p>
      <w:pPr>
        <w:pStyle w:val="BodyText"/>
      </w:pPr>
      <w:r>
        <w:t xml:space="preserve">Current Status (Baseline)</w:t>
      </w:r>
    </w:p>
    <w:p>
      <w:pPr>
        <w:pStyle w:val="BodyText"/>
      </w:pPr>
      <w:r>
        <w:t xml:space="preserve">&gt;</w:t>
      </w:r>
    </w:p>
    <w:p>
      <w:pPr>
        <w:pStyle w:val="BodyText"/>
      </w:pPr>
      <w:r>
        <w:t xml:space="preserve">Cultural Exchange Events</w:t>
      </w:r>
      <w:r>
        <w:br/>
      </w:r>
    </w:p>
    <w:p>
      <w:pPr>
        <w:pStyle w:val="BodyText"/>
      </w:pPr>
      <w:r>
        <w:t xml:space="preserve">10 per year</w:t>
      </w:r>
      <w:r>
        <w:br/>
      </w:r>
    </w:p>
    <w:p>
      <w:pPr>
        <w:pStyle w:val="BodyText"/>
      </w:pPr>
      <w:r>
        <w:t xml:space="preserve">25 per year</w:t>
      </w:r>
      <w:r>
        <w:br/>
      </w:r>
    </w:p>
    <w:p>
      <w:pPr>
        <w:pStyle w:val="BodyText"/>
      </w:pPr>
      <w:r>
        <w:t xml:space="preserve">Metric</w:t>
      </w:r>
    </w:p>
    <w:p>
      <w:pPr>
        <w:pStyle w:val="BodyText"/>
      </w:pPr>
      <w:r>
        <w:t xml:space="preserve">&gt;</w:t>
      </w:r>
    </w:p>
    <w:p>
      <w:pPr>
        <w:pStyle w:val="BodyText"/>
      </w:pPr>
      <w:r>
        <w:t xml:space="preserve">Diplomat-Driven Target for Buenos Aires, Argentina</w:t>
      </w:r>
    </w:p>
    <w:p>
      <w:pPr>
        <w:pStyle w:val="BodyText"/>
      </w:pPr>
      <w:r>
        <w:t xml:space="preserve">Cultural Exchange Events</w:t>
      </w:r>
      <w:r>
        <w:br/>
      </w:r>
    </w:p>
    <w:p>
      <w:pPr>
        <w:pStyle w:val="BodyText"/>
      </w:pPr>
      <w:r>
        <w:t xml:space="preserve">10 per year</w:t>
      </w:r>
      <w:r>
        <w:br/>
      </w:r>
    </w:p>
    <w:p>
      <w:pPr>
        <w:pStyle w:val="BodyText"/>
      </w:pPr>
      <w:r>
        <w:t xml:space="preserve">25 per year</w:t>
      </w:r>
      <w:r>
        <w:br/>
      </w:r>
    </w:p>
    <w:bookmarkEnd w:id="27"/>
    <w:bookmarkEnd w:id="28"/>
    <w:bookmarkStart w:id="29" w:name="Xd994f34086b239d7ceebe892ebb6fd93a5ea9c9"/>
    <w:p>
      <w:pPr>
        <w:pStyle w:val="Heading2"/>
      </w:pPr>
      <w:r>
        <w:t xml:space="preserve">6. Risk Assessment and Mitigation Strategies</w:t>
      </w:r>
    </w:p>
    <w:p>
      <w:pPr>
        <w:pStyle w:val="FirstParagraph"/>
      </w:pPr>
      <w:r>
        <w:t xml:space="preserve">Operating in</w:t>
      </w:r>
    </w:p>
    <w:p>
      <w:pPr>
        <w:pStyle w:val="BodyText"/>
      </w:pPr>
      <w:r>
        <w:t xml:space="preserve">Buenos Aires, Argentina, carries specific risks that the</w:t>
      </w:r>
      <w:r>
        <w:t xml:space="preserve"> </w:t>
      </w:r>
      <w:r>
        <w:rPr>
          <w:bCs/>
          <w:b/>
        </w:rPr>
        <w:t xml:space="preserve">Diplomat</w:t>
      </w:r>
      <w:r>
        <w:t xml:space="preserve"> </w:t>
      </w:r>
      <w:r>
        <w:t xml:space="preserve">team must manage. These include:</w:t>
      </w:r>
    </w:p>
    <w:p>
      <w:pPr>
        <w:numPr>
          <w:ilvl w:val="0"/>
          <w:numId w:val="1001"/>
        </w:numPr>
        <w:pStyle w:val="Compact"/>
      </w:pPr>
      <w:r>
        <w:rPr>
          <w:iCs/>
          <w:i/>
        </w:rPr>
        <w:t xml:space="preserve">Economic Volatility:</w:t>
      </w:r>
      <w:r>
        <w:t xml:space="preserve">: Fluctuations in the Argentine Peso can impact operational budgets. Mitigation involves hedging strategies and multi-currency accounting.</w:t>
      </w:r>
    </w:p>
    <w:p>
      <w:pPr>
        <w:numPr>
          <w:ilvl w:val="0"/>
          <w:numId w:val="1001"/>
        </w:numPr>
        <w:pStyle w:val="Compact"/>
      </w:pPr>
      <w:r>
        <w:t xml:space="preserve">Inflationary Pressures:</w:t>
      </w:r>
    </w:p>
    <w:p>
      <w:pPr>
        <w:numPr>
          <w:ilvl w:val="0"/>
          <w:numId w:val="1000"/>
        </w:numPr>
        <w:pStyle w:val="Compact"/>
      </w:pPr>
      <w:r>
        <w:t xml:space="preserve">Buenos Aires, Argentina, faces high inflation rates. This affects real estate costs and staffing expenses. Regular review of lease agreements with escalation clauses is recommended.</w:t>
      </w:r>
    </w:p>
    <w:p>
      <w:pPr>
        <w:numPr>
          <w:ilvl w:val="0"/>
          <w:numId w:val="1001"/>
        </w:numPr>
        <w:pStyle w:val="Compact"/>
      </w:pPr>
      <w:r>
        <w:t xml:space="preserve">Political Unrest: While</w:t>
      </w:r>
    </w:p>
    <w:p>
      <w:pPr>
        <w:numPr>
          <w:ilvl w:val="0"/>
          <w:numId w:val="1000"/>
        </w:numPr>
        <w:pStyle w:val="Compact"/>
      </w:pPr>
      <w:r>
        <w:t xml:space="preserve">Buenos Aires is generally stable, periodic protests occur near government buildings. The</w:t>
      </w:r>
      <w:r>
        <w:t xml:space="preserve"> </w:t>
      </w:r>
      <w:r>
        <w:rPr>
          <w:bCs/>
          <w:b/>
        </w:rPr>
        <w:t xml:space="preserve">Diplomat</w:t>
      </w:r>
      <w:r>
        <w:t xml:space="preserve"> </w:t>
      </w:r>
      <w:r>
        <w:t xml:space="preserve">office must maintain situational awareness and flexible scheduling for official visits during high-tension periods.</w:t>
      </w:r>
    </w:p>
    <w:bookmarkEnd w:id="29"/>
    <w:bookmarkStart w:id="30" w:name="conclusion-and-recommendations"/>
    <w:p>
      <w:pPr>
        <w:pStyle w:val="Heading2"/>
      </w:pPr>
      <w:r>
        <w:t xml:space="preserve">7. Conclusion and Recommendations</w:t>
      </w:r>
    </w:p>
    <w:p>
      <w:pPr>
        <w:pStyle w:val="FirstParagraph"/>
      </w:pPr>
      <w:r>
        <w:t xml:space="preserve">In conclusion, the deployment of a specialized</w:t>
      </w:r>
      <w:r>
        <w:t xml:space="preserve"> </w:t>
      </w:r>
      <w:r>
        <w:rPr>
          <w:bCs/>
          <w:b/>
        </w:rPr>
        <w:t xml:space="preserve">Diplomat</w:t>
      </w:r>
      <w:r>
        <w:t xml:space="preserve"> </w:t>
      </w:r>
      <w:r>
        <w:t xml:space="preserve">team to</w:t>
      </w:r>
    </w:p>
    <w:p>
      <w:pPr>
        <w:pStyle w:val="BodyText"/>
      </w:pPr>
      <w:r>
        <w:t xml:space="preserve">Buenos Aires, Argentina, is a strategic imperative for expanding our international footprint. The city offers unparalleled access to political elites and economic leaders in South America. By adhering to the operational framework outlined in this</w:t>
      </w:r>
    </w:p>
    <w:p>
      <w:pPr>
        <w:pStyle w:val="BodyText"/>
      </w:pPr>
      <w:r>
        <w:t xml:space="preserve">Project Report, we can ensure that our</w:t>
      </w:r>
      <w:r>
        <w:t xml:space="preserve"> </w:t>
      </w:r>
      <w:r>
        <w:rPr>
          <w:bCs/>
          <w:b/>
        </w:rPr>
        <w:t xml:space="preserve">Diplomat</w:t>
      </w:r>
      <w:r>
        <w:t xml:space="preserve"> </w:t>
      </w:r>
      <w:r>
        <w:t xml:space="preserve">personnel are equipped to handle the complexities of modern diplomacy.</w:t>
      </w:r>
    </w:p>
    <w:p>
      <w:pPr>
        <w:pStyle w:val="BodyText"/>
      </w:pPr>
      <w:r>
        <w:t xml:space="preserve">We recommend immediate approval for the budget allocation required for facility acquisition in</w:t>
      </w:r>
    </w:p>
    <w:p>
      <w:pPr>
        <w:pStyle w:val="BodyText"/>
      </w:pPr>
      <w:r>
        <w:t xml:space="preserve">Buenos Aires, as well as funding for cultural training programs. The success of this initiative will serve as a model for future</w:t>
      </w:r>
      <w:r>
        <w:t xml:space="preserve"> </w:t>
      </w:r>
      <w:r>
        <w:rPr>
          <w:bCs/>
          <w:b/>
        </w:rPr>
        <w:t xml:space="preserve">Diplomat</w:t>
      </w:r>
      <w:r>
        <w:t xml:space="preserve"> </w:t>
      </w:r>
      <w:r>
        <w:t xml:space="preserve">postings in other emerging markets, reinforcing our commitment to global cooperation and stability.</w:t>
      </w:r>
    </w:p>
    <w:p>
      <w:pPr>
        <w:pStyle w:val="BodyText"/>
      </w:pPr>
      <w:r>
        <w:t xml:space="preserve">The integration of the</w:t>
      </w:r>
      <w:r>
        <w:t xml:space="preserve"> </w:t>
      </w:r>
      <w:r>
        <w:rPr>
          <w:bCs/>
          <w:b/>
        </w:rPr>
        <w:t xml:space="preserve">Diplomat</w:t>
      </w:r>
      <w:r>
        <w:t xml:space="preserve"> </w:t>
      </w:r>
      <w:r>
        <w:t xml:space="preserve">mission into the vibrant social and political fabric of</w:t>
      </w:r>
    </w:p>
    <w:p>
      <w:pPr>
        <w:pStyle w:val="BodyText"/>
      </w:pPr>
      <w:r>
        <w:t xml:space="preserve">Buenos Aires, Argentina, promises substantial long-term benefits. We urge stakeholders to prioritize this initiative to secure a favorable position in the evolving geopolitical landscape of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Operations in Argentina Buenos Aires</dc:title>
  <dc:creator/>
  <dc:language>en</dc:language>
  <cp:keywords/>
  <dcterms:created xsi:type="dcterms:W3CDTF">2026-07-29T20:32:10Z</dcterms:created>
  <dcterms:modified xsi:type="dcterms:W3CDTF">2026-07-29T20:32:10Z</dcterms:modified>
</cp:coreProperties>
</file>

<file path=docProps/custom.xml><?xml version="1.0" encoding="utf-8"?>
<Properties xmlns="http://schemas.openxmlformats.org/officeDocument/2006/custom-properties" xmlns:vt="http://schemas.openxmlformats.org/officeDocument/2006/docPropsVTypes"/>
</file>