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Australia</w:t>
      </w:r>
      <w:r>
        <w:t xml:space="preserve"> </w:t>
      </w:r>
      <w:r>
        <w:t xml:space="preserve">Melbourne</w:t>
      </w:r>
    </w:p>
    <w:bookmarkStart w:id="20" w:name="diplomat-project-report"/>
    <w:p>
      <w:pPr>
        <w:pStyle w:val="Heading1"/>
      </w:pPr>
      <w:r>
        <w:t xml:space="preserve">Diplomat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Senior Project Analyst</w:t>
      </w:r>
      <w:r>
        <w:br/>
      </w:r>
    </w:p>
    <w:p>
      <w:pPr>
        <w:pStyle w:val="BodyText"/>
      </w:pPr>
      <w:r>
        <w:t xml:space="preserve">The Diplomat Initiative in Australia Melbourne: A Comprehensive Analysis of Cultural Exchange and International Relations</w:t>
      </w:r>
    </w:p>
    <w:bookmarkEnd w:id="20"/>
    <w:p>
      <w:pPr>
        <w:pStyle w:val="BodyText"/>
      </w:pPr>
      <w:r>
        <w:rPr>
          <w:iCs/>
          <w:i/>
        </w:rPr>
        <w:t xml:space="preserve">Note: This document serves as a detailed project report regarding the implementation, cultural significance, and operational dynamics of the "Diplomat" initiative within the metropolitan context of Australia Melbourne.</w:t>
      </w:r>
    </w:p>
    <w:bookmarkStart w:id="21" w:name="executive-summary"/>
    <w:p>
      <w:pPr>
        <w:pStyle w:val="Heading2"/>
      </w:pPr>
      <w:r>
        <w:t xml:space="preserve">1. Executive Summary</w:t>
      </w:r>
    </w:p>
    <w:p>
      <w:pPr>
        <w:pStyle w:val="FirstParagraph"/>
      </w:pPr>
      <w:r>
        <w:t xml:space="preserve">The primary objective of this</w:t>
      </w:r>
      <w:r>
        <w:t xml:space="preserve"> </w:t>
      </w:r>
      <w:r>
        <w:rPr>
          <w:bCs/>
          <w:b/>
        </w:rPr>
        <w:t xml:space="preserve">Diplomat Project Report</w:t>
      </w:r>
      <w:r>
        <w:t xml:space="preserve"> </w:t>
      </w:r>
      <w:r>
        <w:t xml:space="preserve">is to analyze the multifaceted role that diplomatic engagements play in fostering international cooperation, economic growth, and cultural understanding within one of the world’s most vibrant multicultural cities. Specifically, this report focuses on</w:t>
      </w:r>
      <w:r>
        <w:t xml:space="preserve"> </w:t>
      </w:r>
      <w:r>
        <w:rPr>
          <w:bCs/>
          <w:b/>
        </w:rPr>
        <w:t xml:space="preserve">Australia Melbourne</w:t>
      </w:r>
      <w:r>
        <w:t xml:space="preserve">, a city renowned for its diverse population and status as a global hub for diplomacy. The term "Diplomat" in this context refers not only to individual state representatives but also to the broader ecosystem of diplomatic missions, cultural attachés, and international liaison officers operating within the Victorian capital. By examining the intersection of high-level statecraft and local community engagement, this report highlights how</w:t>
      </w:r>
      <w:r>
        <w:t xml:space="preserve"> </w:t>
      </w:r>
      <w:r>
        <w:rPr>
          <w:bCs/>
          <w:b/>
        </w:rPr>
        <w:t xml:space="preserve">Australia Melbourne</w:t>
      </w:r>
      <w:r>
        <w:t xml:space="preserve"> </w:t>
      </w:r>
      <w:r>
        <w:t xml:space="preserve">serves as a critical node in global networks.</w:t>
      </w:r>
    </w:p>
    <w:bookmarkEnd w:id="21"/>
    <w:bookmarkStart w:id="22" w:name="X3ccd212b19f413660f71ca9482e3835d0ce834a"/>
    <w:p>
      <w:pPr>
        <w:pStyle w:val="Heading2"/>
      </w:pPr>
      <w:r>
        <w:t xml:space="preserve">2. Introduction to the Diplomatic Landscape in Australia Melbourne</w:t>
      </w:r>
    </w:p>
    <w:p>
      <w:pPr>
        <w:pStyle w:val="FirstParagraph"/>
      </w:pPr>
      <w:r>
        <w:rPr>
          <w:bCs/>
          <w:b/>
        </w:rPr>
        <w:t xml:space="preserve">Australia Melbourne</w:t>
      </w:r>
      <w:r>
        <w:t xml:space="preserve">Diplomat extends beyond traditional government officials; it encompasses cultural ambassadors, trade representatives, and humanitarian workers who contribute to the city’s international fabric.</w:t>
      </w:r>
    </w:p>
    <w:p>
      <w:pPr>
        <w:pStyle w:val="BodyText"/>
      </w:pPr>
      <w:r>
        <w:t xml:space="preserve">The significance of this report lies in its detailed examination of how these diplomatic entities function within</w:t>
      </w:r>
      <w:r>
        <w:t xml:space="preserve"> </w:t>
      </w:r>
      <w:r>
        <w:rPr>
          <w:bCs/>
          <w:b/>
        </w:rPr>
        <w:t xml:space="preserve">Australia Melbourne</w:t>
      </w:r>
      <w:r>
        <w:t xml:space="preserve">. The city’s unique position as a gateway between Asia and Australia makes it an ideal setting for studying modern diplomatic practices. Unlike traditional state-centric diplomacy, the contemporary</w:t>
      </w:r>
      <w:r>
        <w:t xml:space="preserve"> </w:t>
      </w:r>
      <w:r>
        <w:rPr>
          <w:bCs/>
          <w:b/>
        </w:rPr>
        <w:t xml:space="preserve">Diplomat</w:t>
      </w:r>
      <w:r>
        <w:t xml:space="preserve"> </w:t>
      </w:r>
      <w:r>
        <w:t xml:space="preserve">in</w:t>
      </w:r>
    </w:p>
    <w:p>
      <w:pPr>
        <w:pStyle w:val="BodyText"/>
      </w:pPr>
      <w:r>
        <w:t xml:space="preserve">Australia Melbourne often operates within a framework of "soft power," utilizing culture, education, and arts to build lasting relationships.</w:t>
      </w:r>
    </w:p>
    <w:bookmarkEnd w:id="22"/>
    <w:bookmarkStart w:id="23" w:name="X2fe8283c26da40a53f24f962ffbc45d1439e45e"/>
    <w:p>
      <w:pPr>
        <w:pStyle w:val="Heading2"/>
      </w:pPr>
      <w:r>
        <w:t xml:space="preserve">3. Cultural Diplomacy and Community Integration</w:t>
      </w:r>
    </w:p>
    <w:p>
      <w:pPr>
        <w:pStyle w:val="FirstParagraph"/>
      </w:pPr>
      <w:r>
        <w:t xml:space="preserve">A core component of this project report is the analysis of cultural diplomacy. In</w:t>
      </w:r>
      <w:r>
        <w:t xml:space="preserve"> </w:t>
      </w:r>
      <w:r>
        <w:rPr>
          <w:bCs/>
          <w:b/>
        </w:rPr>
        <w:t xml:space="preserve">Australia Melbourne</w:t>
      </w:r>
      <w:r>
        <w:t xml:space="preserve">, the role of the</w:t>
      </w:r>
    </w:p>
    <w:p>
      <w:pPr>
        <w:pStyle w:val="BodyText"/>
      </w:pPr>
      <w:r>
        <w:t xml:space="preserve">Diplomat has evolved significantly. Traditional protocols are increasingly supplemented by grassroots engagement. For instance, many diplomatic missions in</w:t>
      </w:r>
    </w:p>
    <w:p>
      <w:pPr>
        <w:pStyle w:val="BodyText"/>
      </w:pPr>
      <w:r>
        <w:t xml:space="preserve">Australia Melbourne actively participate in local festivals, such as the Moomba Festival and the Melbourne International Arts Festival.</w:t>
      </w:r>
    </w:p>
    <w:p>
      <w:pPr>
        <w:pStyle w:val="BodyText"/>
      </w:pPr>
      <w:r>
        <w:t xml:space="preserve">This section details how a</w:t>
      </w:r>
      <w:r>
        <w:t xml:space="preserve"> </w:t>
      </w:r>
      <w:r>
        <w:rPr>
          <w:bCs/>
          <w:b/>
        </w:rPr>
        <w:t xml:space="preserve">Diplomat</w:t>
      </w:r>
      <w:r>
        <w:t xml:space="preserve"> </w:t>
      </w:r>
      <w:r>
        <w:t xml:space="preserve">acts as a cultural intermediary. By promoting their nation’s language, cuisine, and artistic heritage within</w:t>
      </w:r>
    </w:p>
    <w:p>
      <w:pPr>
        <w:pStyle w:val="BodyText"/>
      </w:pPr>
      <w:r>
        <w:t xml:space="preserve">Australia Melbourne, these representatives help to demystify foreign cultures for local residents. This process fosters mutual respect and understanding, which are foundational to stable international relations. The report provides case studies of successful joint ventures between diplomatic missions and local Victorian institutions, demonstrating how collaboration enhances social cohesion in</w:t>
      </w:r>
      <w:r>
        <w:t xml:space="preserve"> </w:t>
      </w:r>
      <w:r>
        <w:rPr>
          <w:bCs/>
          <w:b/>
        </w:rPr>
        <w:t xml:space="preserve">Australia Melbourne</w:t>
      </w:r>
      <w:r>
        <w:t xml:space="preserve">.</w:t>
      </w:r>
    </w:p>
    <w:bookmarkEnd w:id="23"/>
    <w:bookmarkStart w:id="24" w:name="Xf179f09dbe3c69c6407d5356b58f2c516fed4c6"/>
    <w:p>
      <w:pPr>
        <w:pStyle w:val="Heading2"/>
      </w:pPr>
      <w:r>
        <w:t xml:space="preserve">4. Economic Implications and Trade Facilitation</w:t>
      </w:r>
    </w:p>
    <w:p>
      <w:pPr>
        <w:pStyle w:val="FirstParagraph"/>
      </w:pPr>
      <w:r>
        <w:t xml:space="preserve">Beyond cultural exchange, the economic role of the</w:t>
      </w:r>
    </w:p>
    <w:p>
      <w:pPr>
        <w:pStyle w:val="BodyText"/>
      </w:pPr>
      <w:r>
        <w:t xml:space="preserve">Diplomat is paramount. In the context of</w:t>
      </w:r>
    </w:p>
    <w:p>
      <w:pPr>
        <w:pStyle w:val="BodyText"/>
      </w:pPr>
      <w:r>
        <w:t xml:space="preserve">Australia Melbourne, diplomatic missions are instrumental in facilitating trade agreements, attracting foreign direct investment, and supporting local businesses looking to expand into international markets. The</w:t>
      </w:r>
    </w:p>
    <w:p>
      <w:pPr>
        <w:pStyle w:val="BodyText"/>
      </w:pPr>
      <w:r>
        <w:t xml:space="preserve">Diplomat Project Report outlines specific mechanisms through which consulates assist Victorian enterprises.</w:t>
      </w:r>
    </w:p>
    <w:p>
      <w:pPr>
        <w:pStyle w:val="BodyText"/>
      </w:pPr>
      <w:r>
        <w:t xml:space="preserve">Melbourne’s status as a global center for finance, technology, and innovation makes it a strategic location for diplomatic trade efforts. The report highlights how a skilled</w:t>
      </w:r>
    </w:p>
    <w:p>
      <w:pPr>
        <w:pStyle w:val="BodyText"/>
      </w:pPr>
      <w:r>
        <w:t xml:space="preserve">Diplomat navigates complex regulatory environments to create favorable conditions for bilateral commerce. Furthermore, it examines the symbiotic relationship between diplomatic presence and the local economy of</w:t>
      </w:r>
      <w:r>
        <w:t xml:space="preserve"> </w:t>
      </w:r>
      <w:r>
        <w:rPr>
          <w:bCs/>
          <w:b/>
        </w:rPr>
        <w:t xml:space="preserve">Australia Melbourne</w:t>
      </w:r>
      <w:r>
        <w:t xml:space="preserve">, noting how consular staff contribute to retail, hospitality, and service sectors.</w:t>
      </w:r>
    </w:p>
    <w:bookmarkEnd w:id="24"/>
    <w:bookmarkStart w:id="25" w:name="X7422075da4ce39a9f07b137b2c90a1020e2a104"/>
    <w:p>
      <w:pPr>
        <w:pStyle w:val="Heading2"/>
      </w:pPr>
      <w:r>
        <w:t xml:space="preserve">5. Challenges in Modern Diplomatic Engagement</w:t>
      </w:r>
    </w:p>
    <w:p>
      <w:pPr>
        <w:pStyle w:val="FirstParagraph"/>
      </w:pPr>
      <w:r>
        <w:t xml:space="preserve">No comprehensive report would be complete without addressing challenges. The role of a</w:t>
      </w:r>
    </w:p>
    <w:p>
      <w:pPr>
        <w:pStyle w:val="BodyText"/>
      </w:pPr>
      <w:r>
        <w:t xml:space="preserve">Diplomat in</w:t>
      </w:r>
    </w:p>
    <w:p>
      <w:pPr>
        <w:pStyle w:val="BodyText"/>
      </w:pPr>
      <w:r>
        <w:t xml:space="preserve">Australia Melbourne faces several contemporary hurdles. Geopolitical tensions, shifting global alliances, and domestic political pressures in home countries often complicate their missions. Additionally, the rise of digital diplomacy has altered how a</w:t>
      </w:r>
    </w:p>
    <w:p>
      <w:pPr>
        <w:pStyle w:val="BodyText"/>
      </w:pPr>
      <w:r>
        <w:t xml:space="preserve">Diplomat interacts with the public.</w:t>
      </w:r>
    </w:p>
    <w:p>
      <w:pPr>
        <w:pStyle w:val="BodyText"/>
      </w:pPr>
      <w:r>
        <w:t xml:space="preserve">This section of the report analyzes these dynamics within</w:t>
      </w:r>
      <w:r>
        <w:t xml:space="preserve"> </w:t>
      </w:r>
      <w:r>
        <w:rPr>
          <w:bCs/>
          <w:b/>
        </w:rPr>
        <w:t xml:space="preserve">Australia Melbourne</w:t>
      </w:r>
      <w:r>
        <w:t xml:space="preserve">. It explores how diplomatic missions maintain neutrality and effectiveness amidst polarized global discourse. The report also considers security concerns, ensuring that the physical presence of a</w:t>
      </w:r>
    </w:p>
    <w:p>
      <w:pPr>
        <w:pStyle w:val="BodyText"/>
      </w:pPr>
      <w:r>
        <w:t xml:space="preserve">Diplomat in</w:t>
      </w:r>
    </w:p>
    <w:p>
      <w:pPr>
        <w:pStyle w:val="BodyText"/>
      </w:pPr>
      <w:r>
        <w:t xml:space="preserve">Australia Melbourne remains secure without compromising accessibility to the local community.</w:t>
      </w:r>
    </w:p>
    <w:bookmarkEnd w:id="25"/>
    <w:bookmarkStart w:id="26" w:name="Xd86b93487aa6d1b1a2c537d42ce138c64fc5eea"/>
    <w:p>
      <w:pPr>
        <w:pStyle w:val="Heading2"/>
      </w:pPr>
      <w:r>
        <w:t xml:space="preserve">6. Educational Partnerships and Youth Engagement</w:t>
      </w:r>
    </w:p>
    <w:p>
      <w:pPr>
        <w:pStyle w:val="FirstParagraph"/>
      </w:pPr>
      <w:r>
        <w:t xml:space="preserve">Education is another pillar of diplomatic activity in</w:t>
      </w:r>
    </w:p>
    <w:p>
      <w:pPr>
        <w:pStyle w:val="BodyText"/>
      </w:pPr>
      <w:r>
        <w:t xml:space="preserve">Australia Melbourne. Universities such as the University of Melbourne and Monash University are key partners for many foreign missions. A</w:t>
      </w:r>
    </w:p>
    <w:p>
      <w:pPr>
        <w:pStyle w:val="BodyText"/>
      </w:pPr>
      <w:r>
        <w:t xml:space="preserve">Diplomat often oversees scholarship programs, student exchange initiatives, and academic conferences aimed at fostering future leaders.</w:t>
      </w:r>
    </w:p>
    <w:p>
      <w:pPr>
        <w:pStyle w:val="BodyText"/>
      </w:pPr>
      <w:r>
        <w:t xml:space="preserve">The report details how these educational ties strengthen long-term relationships between nations. By investing in the youth of</w:t>
      </w:r>
      <w:r>
        <w:t xml:space="preserve"> </w:t>
      </w:r>
      <w:r>
        <w:rPr>
          <w:bCs/>
          <w:b/>
        </w:rPr>
        <w:t xml:space="preserve">Australia Melbourne</w:t>
      </w:r>
      <w:r>
        <w:t xml:space="preserve">, diplomatic missions ensure that the next generation possesses a nuanced understanding of global issues. This strategic foresight is essential for sustaining peace and cooperation, reinforcing the vital role of the</w:t>
      </w:r>
    </w:p>
    <w:p>
      <w:pPr>
        <w:pStyle w:val="BodyText"/>
      </w:pPr>
      <w:r>
        <w:t xml:space="preserve">Diplomat in shaping future international dynamics.</w:t>
      </w:r>
    </w:p>
    <w:bookmarkEnd w:id="26"/>
    <w:bookmarkStart w:id="27" w:name="conclusion-and-recommendations"/>
    <w:p>
      <w:pPr>
        <w:pStyle w:val="Heading2"/>
      </w:pPr>
      <w:r>
        <w:t xml:space="preserve">7. Conclusion and Recommendations</w:t>
      </w:r>
    </w:p>
    <w:p>
      <w:pPr>
        <w:pStyle w:val="FirstParagraph"/>
      </w:pPr>
      <w:r>
        <w:t xml:space="preserve">In conclusion, this</w:t>
      </w:r>
    </w:p>
    <w:p>
      <w:pPr>
        <w:pStyle w:val="BodyText"/>
      </w:pPr>
      <w:r>
        <w:t xml:space="preserve">Diplomat Project Report underscores the critical importance of diplomatic engagement in</w:t>
      </w:r>
    </w:p>
    <w:p>
      <w:pPr>
        <w:pStyle w:val="BodyText"/>
      </w:pPr>
      <w:r>
        <w:t xml:space="preserve">Australia Melbourne. The city serves as a microcosm of global interaction, where the work of a</w:t>
      </w:r>
    </w:p>
    <w:p>
      <w:pPr>
        <w:pStyle w:val="BodyText"/>
      </w:pPr>
      <w:r>
        <w:t xml:space="preserve">Diplomat directly impacts local community cohesion, economic prosperity, and cultural diversity.</w:t>
      </w:r>
    </w:p>
    <w:p>
      <w:pPr>
        <w:pStyle w:val="BodyText"/>
      </w:pPr>
      <w:r>
        <w:t xml:space="preserve">The report recommends that future diplomatic initiatives in</w:t>
      </w:r>
      <w:r>
        <w:t xml:space="preserve"> </w:t>
      </w:r>
      <w:r>
        <w:rPr>
          <w:bCs/>
          <w:b/>
        </w:rPr>
        <w:t xml:space="preserve">Australia Melbourne</w:t>
      </w:r>
      <w:r>
        <w:t xml:space="preserve"> </w:t>
      </w:r>
      <w:r>
        <w:t xml:space="preserve">continue to prioritize soft power strategies. Enhancing digital outreach, deepening educational partnerships, and fostering greater transparency with local stakeholders will further empower the</w:t>
      </w:r>
    </w:p>
    <w:p>
      <w:pPr>
        <w:pStyle w:val="BodyText"/>
      </w:pPr>
      <w:r>
        <w:t xml:space="preserve">Diplomat. By maintaining a robust presence in</w:t>
      </w:r>
      <w:r>
        <w:t xml:space="preserve"> </w:t>
      </w:r>
      <w:r>
        <w:rPr>
          <w:bCs/>
          <w:b/>
        </w:rPr>
        <w:t xml:space="preserve">Australia Melbourne</w:t>
      </w:r>
      <w:r>
        <w:t xml:space="preserve">, nations can better navigate the complexities of international relations while contributing positively to one of the world’s most dynamic cities.</w:t>
      </w:r>
    </w:p>
    <w:p>
      <w:pPr>
        <w:pStyle w:val="BodyText"/>
      </w:pPr>
      <w:r>
        <w:t xml:space="preserve">© 2023 Diplomatic Analysis Group. All Rights Reserved.</w:t>
      </w:r>
      <w:r>
        <w:br/>
      </w:r>
      <w:r>
        <w:t xml:space="preserve">This report is strictly for internal strategic planning purposes regarding operations in Australia Melbourne.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Australia Melbourne</dc:title>
  <dc:creator/>
  <dc:language>en</dc:language>
  <cp:keywords/>
  <dcterms:created xsi:type="dcterms:W3CDTF">2026-07-29T08:00:47Z</dcterms:created>
  <dcterms:modified xsi:type="dcterms:W3CDTF">2026-07-29T08:00:47Z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