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Integration</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328f3a581fb4cbddc936852cf7b31e3606bd0cc"/>
    <w:p>
      <w:pPr>
        <w:pStyle w:val="Heading1"/>
      </w:pPr>
      <w:r>
        <w:t xml:space="preserve">Project Report: Diplomat Integration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Relations Committee</w:t>
      </w:r>
      <w:r>
        <w:br/>
      </w:r>
      <w:r>
        <w:t xml:space="preserve">: Strategic Planning Department</w:t>
      </w:r>
      <w:r>
        <w:br/>
      </w:r>
    </w:p>
    <w:bookmarkStart w:id="20" w:name="executive-summary"/>
    <w:p>
      <w:pPr>
        <w:pStyle w:val="Heading2"/>
      </w:pPr>
      <w:r>
        <w:t xml:space="preserve">1. Executive Summary</w:t>
      </w:r>
    </w:p>
    <w:p>
      <w:pPr>
        <w:pStyle w:val="FirstParagraph"/>
      </w:pPr>
      <w:r>
        <w:t xml:space="preserve">This Project Report provides a detailed examination of the strategic, logistical, and cultural imperatives required to establish and sustain a robust diplomatic presence in Brazil São Paulo. As the economic engine of South America, Brazil São Paulo serves as a critical node for international trade, finance, and political dialogue. The term "Diplomat" in this context transcends traditional embassy functions; it represents a multifaceted role involving economic advocacy, cultural exchange, and crisis management within one of the world's most complex urban environments. This document outlines the challenges specific to Brazil São Paulo and proposes a structured framework for diplomatic engagement that ensures mutual benefit and long-term stability between our organization's home nation and the Brazilian state.</w:t>
      </w:r>
    </w:p>
    <w:bookmarkEnd w:id="20"/>
    <w:bookmarkStart w:id="21" w:name="Xeac4c85c5c4a8e44dd9707874dabccb76297d66"/>
    <w:p>
      <w:pPr>
        <w:pStyle w:val="Heading2"/>
      </w:pPr>
      <w:r>
        <w:t xml:space="preserve">2. Contextual Background: The Significance of Brazil São Paulo</w:t>
      </w:r>
    </w:p>
    <w:p>
      <w:pPr>
        <w:pStyle w:val="FirstParagraph"/>
      </w:pPr>
      <w:r>
        <w:t xml:space="preserve">To understand the weight of the Diplomat's mission, one must first appreciate the unique ecosystem of Brazil São Paulo. Located in Southeastern Brazil, this metropolis is not merely a city but a global financial powerhouse. It contributes significantly to the national GDP and houses major stock exchanges, corporate headquarters, and diplomatic consulates from over one hundred nations.</w:t>
      </w:r>
    </w:p>
    <w:p>
      <w:pPr>
        <w:pStyle w:val="BodyText"/>
      </w:pPr>
      <w:r>
        <w:t xml:space="preserve">Brazil São Paulo presents a paradoxical environment: it is simultaneously modernized and congested, wealthy and unequal, vibrant in culture yet demanding in its bureaucratic pace. For any foreign entity seeking to engage with Brazil through this gateway city, the role of the Diplomat becomes pivotal. Unlike smaller towns or rural provinces, Brazil São Paulo requires a diplomat who possesses not only political acumen but also deep economic literacy and linguistic proficiency.</w:t>
      </w:r>
    </w:p>
    <w:bookmarkEnd w:id="21"/>
    <w:bookmarkStart w:id="24" w:name="the-evolving-role-of-the-diplomat"/>
    <w:p>
      <w:pPr>
        <w:pStyle w:val="Heading2"/>
      </w:pPr>
      <w:r>
        <w:t xml:space="preserve">3. The Evolving Role of the Diplomat</w:t>
      </w:r>
    </w:p>
    <w:p>
      <w:pPr>
        <w:pStyle w:val="FirstParagraph"/>
      </w:pPr>
      <w:r>
        <w:t xml:space="preserve">In the contemporary geopolitical landscape, particularly in emerging markets like Brazil São Paulo, the traditional definition of a Diplomat is undergoing significant transformation. The modern Diplomat is no longer solely a representative of foreign policy but an active participant in economic development and soft power projection.</w:t>
      </w:r>
    </w:p>
    <w:bookmarkStart w:id="22" w:name="economic-diplomacy"/>
    <w:p>
      <w:pPr>
        <w:pStyle w:val="Heading3"/>
      </w:pPr>
      <w:r>
        <w:t xml:space="preserve">3.1 Economic Diplomacy</w:t>
      </w:r>
    </w:p>
    <w:p>
      <w:pPr>
        <w:pStyle w:val="FirstParagraph"/>
      </w:pPr>
      <w:r>
        <w:t xml:space="preserve">In Brazil São Paulo, trade negotiations are often as important as political treaties. The Diplomat must facilitate connections between local industries in São Paulo and international markets. This involves understanding the complex tariff structures of Mercosur, navigating Brazilian labor laws, and fostering partnerships in key sectors such as agriculture technology, aerospace (leveraging the nearby Embraer hub), and digital services.</w:t>
      </w:r>
    </w:p>
    <w:bookmarkEnd w:id="22"/>
    <w:bookmarkStart w:id="23" w:name="cultural-intelligence"/>
    <w:p>
      <w:pPr>
        <w:pStyle w:val="Heading3"/>
      </w:pPr>
      <w:r>
        <w:t xml:space="preserve">3.2 Cultural Intelligence</w:t>
      </w:r>
    </w:p>
    <w:p>
      <w:pPr>
        <w:pStyle w:val="FirstParagraph"/>
      </w:pPr>
      <w:r>
        <w:t xml:space="preserve">Brazilians are known for their warmth but also for their preference for personal relationships in business. A Diplomat operating in Brazil São Paulo must master the art of *jeitinho brasileiro*—the nuanced way Brazilians solve problems—while maintaining ethical standards. Building trust requires more than official meetings; it demands participation in social circles, understanding local humor, and respecting regional pride.</w:t>
      </w:r>
    </w:p>
    <w:bookmarkEnd w:id="23"/>
    <w:bookmarkEnd w:id="24"/>
    <w:bookmarkStart w:id="25" w:name="strategic-challenges-in-brazil-são-paulo"/>
    <w:p>
      <w:pPr>
        <w:pStyle w:val="Heading2"/>
      </w:pPr>
      <w:r>
        <w:t xml:space="preserve">4. Strategic Challenges in Brazil São Paulo</w:t>
      </w:r>
    </w:p>
    <w:p>
      <w:pPr>
        <w:pStyle w:val="FirstParagraph"/>
      </w:pPr>
      <w:r>
        <w:t xml:space="preserve">The implementation of diplomatic initiatives in Brazil São Paulo is fraught with specific challenges that require careful mitigation strategies.</w:t>
      </w:r>
    </w:p>
    <w:p>
      <w:pPr>
        <w:numPr>
          <w:ilvl w:val="0"/>
          <w:numId w:val="1001"/>
        </w:numPr>
        <w:pStyle w:val="Compact"/>
      </w:pPr>
      <w:r>
        <w:rPr>
          <w:bCs/>
          <w:b/>
        </w:rPr>
        <w:t xml:space="preserve">Bureaucratic Complexity:</w:t>
      </w:r>
      <w:r>
        <w:br/>
      </w:r>
      <w:r>
        <w:t xml:space="preserve">Administrative processes in Brazil are notoriously lengthy. A Diplomat must be adept at navigating federal, state, and municipal layers of government. In Brazil São Paulo alone, interactions with the State Government of São Paulo require different protocols than those needed for federal relations in Brasília.</w:t>
      </w:r>
    </w:p>
    <w:p>
      <w:pPr>
        <w:numPr>
          <w:ilvl w:val="0"/>
          <w:numId w:val="1001"/>
        </w:numPr>
        <w:pStyle w:val="Compact"/>
      </w:pPr>
      <w:r>
        <w:rPr>
          <w:bCs/>
          <w:b/>
        </w:rPr>
        <w:t xml:space="preserve">Social Inequality:</w:t>
      </w:r>
      <w:r>
        <w:br/>
      </w:r>
      <w:r>
        <w:t xml:space="preserve">The stark contrast between wealthy neighborhoods like Jardins and the vast favelas presents a humanitarian and security challenge. A Diplomat must be sensitive to these disparities, ensuring that diplomatic activities do not appear detached from the social realities of the city.</w:t>
      </w:r>
    </w:p>
    <w:p>
      <w:pPr>
        <w:numPr>
          <w:ilvl w:val="0"/>
          <w:numId w:val="1001"/>
        </w:numPr>
        <w:pStyle w:val="Compact"/>
      </w:pPr>
      <w:r>
        <w:rPr>
          <w:bCs/>
          <w:b/>
        </w:rPr>
        <w:t xml:space="preserve">Safety and Security:</w:t>
      </w:r>
      <w:r>
        <w:br/>
      </w:r>
      <w:r>
        <w:t xml:space="preserve">While Brazil São Paulo has improved its security index over the last decade, it remains a high-density urban area with crime risks. The safety of diplomatic staff and guests is a primary concern, requiring robust logistical planning and close cooperation with local law enforcement.</w:t>
      </w:r>
    </w:p>
    <w:p>
      <w:pPr>
        <w:numPr>
          <w:ilvl w:val="0"/>
          <w:numId w:val="1001"/>
        </w:numPr>
        <w:pStyle w:val="Compact"/>
      </w:pPr>
      <w:r>
        <w:rPr>
          <w:bCs/>
          <w:b/>
        </w:rPr>
        <w:t xml:space="preserve">Linguistic Barriers:</w:t>
      </w:r>
      <w:r>
        <w:br/>
      </w:r>
      <w:r>
        <w:t xml:space="preserve">While English is spoken in business circles, the official language is Portuguese. A Diplomat must either be fluent or have immediate access to high-level interpretation services to avoid misunderstandings that could jeopardize treaties or partnerships.</w:t>
      </w:r>
    </w:p>
    <w:bookmarkEnd w:id="25"/>
    <w:bookmarkStart w:id="29" w:name="proposed-action-plan"/>
    <w:p>
      <w:pPr>
        <w:pStyle w:val="Heading2"/>
      </w:pPr>
      <w:r>
        <w:t xml:space="preserve">5. Proposed Action Plan</w:t>
      </w:r>
    </w:p>
    <w:p>
      <w:pPr>
        <w:pStyle w:val="FirstParagraph"/>
      </w:pPr>
      <w:r>
        <w:t xml:space="preserve">To address these challenges, we propose a three-phase implementation strategy for the Diplomat's mandate in Brazil São Paulo.</w:t>
      </w:r>
    </w:p>
    <w:bookmarkStart w:id="26" w:name="X845abc31789b2a3f3cd08bd43493e728f05710c"/>
    <w:p>
      <w:pPr>
        <w:pStyle w:val="Heading3"/>
      </w:pPr>
      <w:r>
        <w:t xml:space="preserve">Phase 1: Assessment and Networking (Months 1-3)</w:t>
      </w:r>
    </w:p>
    <w:p>
      <w:pPr>
        <w:pStyle w:val="FirstParagraph"/>
      </w:pPr>
      <w:r>
        <w:t xml:space="preserve">The initial phase focuses on intelligence gathering. The Diplomat will conduct stakeholder interviews with local business leaders, government officials, and community representatives. This "listening tour" is crucial for understanding the current political climate in Brazil São Paulo and identifying key opportunities for bilateral cooperation.</w:t>
      </w:r>
    </w:p>
    <w:bookmarkEnd w:id="26"/>
    <w:bookmarkStart w:id="27" w:name="X0dd8bb88e838e9973d9aca5e8f9d3de4b95b628"/>
    <w:p>
      <w:pPr>
        <w:pStyle w:val="Heading3"/>
      </w:pPr>
      <w:r>
        <w:t xml:space="preserve">Phase 2: Institutional Integration (Months 4-12)</w:t>
      </w:r>
    </w:p>
    <w:p>
      <w:pPr>
        <w:pStyle w:val="FirstParagraph"/>
      </w:pPr>
      <w:r>
        <w:t xml:space="preserve">This phase involves establishing a physical and digital presence. The Diplomat will oversee the setup of a consulate or commercial office that serves as a hub for innovation. Initiatives will include regular trade forums, cultural exhibitions showcasing Brazilian art in Brazil São Paulo, and educational exchanges. Emphasis will be placed on sustainability projects, aligning with global green initiatives.</w:t>
      </w:r>
    </w:p>
    <w:bookmarkEnd w:id="27"/>
    <w:bookmarkStart w:id="28" w:name="X4a7b2a8299ac6a7781eb5c03fc10d987a62f6d8"/>
    <w:p>
      <w:pPr>
        <w:pStyle w:val="Heading3"/>
      </w:pPr>
      <w:r>
        <w:t xml:space="preserve">Phase 3: Long-term Partnership Development (Year 2 onwards)</w:t>
      </w:r>
    </w:p>
    <w:p>
      <w:pPr>
        <w:pStyle w:val="FirstParagraph"/>
      </w:pPr>
      <w:r>
        <w:t xml:space="preserve">The final phase shifts from establishment to execution. The Diplomat will focus on closing deals, signing memorandums of understanding, and resolving any diplomatic incidents. Continuous monitoring of political developments in Brazil São Paulo will be essential to adapt strategies in real-time.</w:t>
      </w:r>
    </w:p>
    <w:bookmarkEnd w:id="28"/>
    <w:bookmarkEnd w:id="29"/>
    <w:bookmarkStart w:id="30" w:name="resource-requirements"/>
    <w:p>
      <w:pPr>
        <w:pStyle w:val="Heading2"/>
      </w:pPr>
      <w:r>
        <w:t xml:space="preserve">6. Resource Requirements</w:t>
      </w:r>
    </w:p>
    <w:p>
      <w:pPr>
        <w:pStyle w:val="FirstParagraph"/>
      </w:pPr>
      <w:r>
        <w:t xml:space="preserve">Successful execution of this report requires significant investment. Key resources include:</w:t>
      </w:r>
    </w:p>
    <w:p>
      <w:pPr>
        <w:numPr>
          <w:ilvl w:val="0"/>
          <w:numId w:val="1002"/>
        </w:numPr>
        <w:pStyle w:val="Compact"/>
      </w:pPr>
      <w:r>
        <w:rPr>
          <w:bCs/>
          <w:b/>
        </w:rPr>
        <w:t xml:space="preserve">Hiring:</w:t>
      </w:r>
      <w:r>
        <w:br/>
      </w:r>
      <w:r>
        <w:t xml:space="preserve">Recruitment of bilingual staff (Portuguese/English) with expertise in Brazilian law and economics.</w:t>
      </w:r>
    </w:p>
    <w:p>
      <w:pPr>
        <w:numPr>
          <w:ilvl w:val="0"/>
          <w:numId w:val="1002"/>
        </w:numPr>
        <w:pStyle w:val="Compact"/>
      </w:pPr>
      <w:r>
        <w:rPr>
          <w:bCs/>
          <w:b/>
        </w:rPr>
        <w:t xml:space="preserve">Funding:</w:t>
      </w:r>
      <w:r>
        <w:br/>
      </w:r>
      <w:r>
        <w:t xml:space="preserve">Budget allocation for event hosting, marketing, and security services in Brazil São Paulo.</w:t>
      </w:r>
    </w:p>
    <w:p>
      <w:pPr>
        <w:numPr>
          <w:ilvl w:val="0"/>
          <w:numId w:val="1002"/>
        </w:numPr>
        <w:pStyle w:val="Compact"/>
      </w:pPr>
      <w:r>
        <w:rPr>
          <w:bCs/>
          <w:b/>
        </w:rPr>
        <w:t xml:space="preserve">Technology:</w:t>
      </w:r>
      <w:r>
        <w:br/>
      </w:r>
      <w:r>
        <w:t xml:space="preserve">Secure communication channels to protect diplomatic communications from cyber threats.</w:t>
      </w:r>
    </w:p>
    <w:bookmarkEnd w:id="30"/>
    <w:bookmarkStart w:id="31" w:name="conclusion"/>
    <w:p>
      <w:pPr>
        <w:pStyle w:val="Heading2"/>
      </w:pPr>
      <w:r>
        <w:t xml:space="preserve">7. Conclusion</w:t>
      </w:r>
    </w:p>
    <w:p>
      <w:pPr>
        <w:pStyle w:val="FirstParagraph"/>
      </w:pPr>
      <w:r>
        <w:t xml:space="preserve">The role of the Diplomat in Brazil São Paulo is not merely symbolic; it is a strategic imperative for global engagement. By recognizing the unique economic power, cultural depth, and complex social fabric of Brazil São Paulo, our organization can position itself as a respected and effective partner in the region. The success of this initiative hinges on flexibility, cultural sensitivity, and unwavering commitment to building bridges between nations.</w:t>
      </w:r>
    </w:p>
    <w:p>
      <w:pPr>
        <w:pStyle w:val="BodyText"/>
      </w:pPr>
      <w:r>
        <w:t xml:space="preserve">We recommend immediate approval of the proposed action plan to capitalize on current market trends and strengthen our diplomatic footprint in one of the world's most vital cities. The investment in a well-prepared Diplomat for Brazil São Paulo will yield substantial returns in trade, influence, and international goodwill.</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Integration in Brazil São Paulo</dc:title>
  <dc:creator/>
  <dc:language>en</dc:language>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