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30" w:name="Xc1c0ea5e503bad1117a781ccb60cc5698316d41"/>
    <w:p>
      <w:pPr>
        <w:pStyle w:val="Heading1"/>
      </w:pPr>
      <w:r>
        <w:t xml:space="preserve">Diplomat Project Report: Strategic Implementation in Colombia, Bogotá</w:t>
      </w:r>
    </w:p>
    <w:bookmarkStart w:id="20" w:name="executive-summary"/>
    <w:p>
      <w:pPr>
        <w:pStyle w:val="Heading3"/>
      </w:pPr>
      <w:r>
        <w:t xml:space="preserve">Executive Summary</w:t>
      </w:r>
    </w:p>
    <w:p>
      <w:pPr>
        <w:pStyle w:val="FirstParagraph"/>
      </w:pPr>
      <w:r>
        <w:t xml:space="preserve">This project report outlines the comprehensive strategy for the deployment and operational integration of the "Diplomat" initiative within the vibrant and complex political landscape of Colombia, with a specific focus on its capital city, Bogotá. The "Diplomat" framework is designed not merely as a software solution or logistical tool, but as a conceptual bridge facilitating high-level international cooperation, security coordination, and diplomatic protocol management. As Bogotá serves as the central hub for foreign embassies in South America and a critical node for regional stability, the successful application of the Diplomat project is paramount to enhancing bilateral relations and operational efficiency between international stakeholders and Colombian governmental bodies.</w:t>
      </w:r>
    </w:p>
    <w:bookmarkEnd w:id="20"/>
    <w:bookmarkStart w:id="21" w:name="introduction-and-contextual-background"/>
    <w:p>
      <w:pPr>
        <w:pStyle w:val="Heading2"/>
      </w:pPr>
      <w:r>
        <w:t xml:space="preserve">1. Introduction and Contextual Background</w:t>
      </w:r>
    </w:p>
    <w:p>
      <w:pPr>
        <w:pStyle w:val="FirstParagraph"/>
      </w:pPr>
      <w:r>
        <w:t xml:space="preserve">The city of Bogotá has evolved significantly over the past two decades, transforming from a city with significant security challenges into a regional powerhouse for finance, culture, and diplomacy. However, this growth has brought about intricate logistical and administrative hurdles that traditional methods can no longer address efficiently. The "Diplomat" project emerges as a response to these modern demands. It aims to streamline communication channels between international envoys, local authorities in Bogotá, and private sector partners.</w:t>
      </w:r>
    </w:p>
    <w:p>
      <w:pPr>
        <w:pStyle w:val="BodyText"/>
      </w:pPr>
      <w:r>
        <w:t xml:space="preserve">In the context of Colombia Bogotá, the term "Diplomat" represents more than just an individual; it symbolizes a structured ecosystem of trust and transparency. The project seeks to digitize and secure diplomatic correspondence while ensuring that cultural nuances inherent to Colombian society are respected in all international interactions. By focusing on this specific geographic location, the project acknowledges that Bogotá acts as the gateway to Latin America for many global institutions.</w:t>
      </w:r>
    </w:p>
    <w:bookmarkEnd w:id="21"/>
    <w:bookmarkStart w:id="22" w:name="objectives-of-the-diplomat-project"/>
    <w:p>
      <w:pPr>
        <w:pStyle w:val="Heading2"/>
      </w:pPr>
      <w:r>
        <w:t xml:space="preserve">2. Objectives of the Diplomat Project</w:t>
      </w:r>
    </w:p>
    <w:p>
      <w:pPr>
        <w:pStyle w:val="FirstParagraph"/>
      </w:pPr>
      <w:r>
        <w:t xml:space="preserve">The primary objective of the Diplomat project is to create a seamless interface for diplomatic operations in Colombia Bogotá. This involves several key goals:</w:t>
      </w:r>
    </w:p>
    <w:p>
      <w:pPr>
        <w:numPr>
          <w:ilvl w:val="0"/>
          <w:numId w:val="1001"/>
        </w:numPr>
        <w:pStyle w:val="Compact"/>
      </w:pPr>
      <w:r>
        <w:rPr>
          <w:bCs/>
          <w:b/>
        </w:rPr>
        <w:t xml:space="preserve">Enhanced Security Protocols:</w:t>
      </w:r>
      <w:r>
        <w:t xml:space="preserve"> </w:t>
      </w:r>
      <w:r>
        <w:t xml:space="preserve">Given the historical context of security concerns in certain regions, ensuring the safety of diplomatic personnel and assets in Bogotá is a top priority. The project implements advanced threat detection algorithms and secure communication channels.</w:t>
      </w:r>
    </w:p>
    <w:p>
      <w:pPr>
        <w:numPr>
          <w:ilvl w:val="0"/>
          <w:numId w:val="1001"/>
        </w:numPr>
        <w:pStyle w:val="Compact"/>
      </w:pPr>
      <w:r>
        <w:rPr>
          <w:bCs/>
          <w:b/>
        </w:rPr>
        <w:t xml:space="preserve">Cultural Integration:</w:t>
      </w:r>
      <w:r>
        <w:t xml:space="preserve"> </w:t>
      </w:r>
      <w:r>
        <w:t xml:space="preserve">A successful "Diplomat" initiative must respect local customs. The project includes modules for cultural training specific to the norms, etiquette, and business practices of Colombia Bogotá.</w:t>
      </w:r>
    </w:p>
    <w:p>
      <w:pPr>
        <w:numPr>
          <w:ilvl w:val="0"/>
          <w:numId w:val="1001"/>
        </w:numPr>
        <w:pStyle w:val="Compact"/>
      </w:pPr>
      <w:r>
        <w:t xml:space="preserve">Streamlined Logistics: Managing the movement of diplomatic goods and personnel within the congested urban environment of Bogotá requires sophisticated logistics planning. The project utilizes real-time traffic data and predictive analytics to optimize routes.</w:t>
      </w:r>
    </w:p>
    <w:bookmarkEnd w:id="22"/>
    <w:bookmarkStart w:id="26" w:name="Xabac8bdb2ce8a03e1acef7b6b593a4eee11d563"/>
    <w:p>
      <w:pPr>
        <w:pStyle w:val="Heading2"/>
      </w:pPr>
      <w:r>
        <w:t xml:space="preserve">3. Implementation Strategy in Colombia, Bogotá</w:t>
      </w:r>
    </w:p>
    <w:p>
      <w:pPr>
        <w:pStyle w:val="FirstParagraph"/>
      </w:pPr>
      <w:r>
        <w:t xml:space="preserve">The implementation phase is divided into three critical stages, each tailored to the unique characteristics of the Colombian capital.</w:t>
      </w:r>
    </w:p>
    <w:bookmarkStart w:id="23" w:name="Xee01a2d74bba5771bb544669665c49c7254b469"/>
    <w:p>
      <w:pPr>
        <w:pStyle w:val="Heading3"/>
      </w:pPr>
      <w:r>
        <w:t xml:space="preserve">Stage 1: Stakeholder Engagement and Needs Assessment</w:t>
      </w:r>
    </w:p>
    <w:p>
      <w:pPr>
        <w:pStyle w:val="FirstParagraph"/>
      </w:pPr>
      <w:r>
        <w:t xml:space="preserve">The first stage involves extensive consultation with key stakeholders in Colombia Bogotá. This includes meetings with the Ministry of Foreign Affairs, local district authorities (Alcaldía Mayor de Bogotá), and representatives from various embassies stationed in the city. The goal is to identify specific pain points where current diplomatic operations fail to meet international standards. In Colombia Bogotá, bureaucracy can be extensive; therefore, this stage focuses on creating a simplified workflow that respects legal requirements while accelerating decision-making processes.</w:t>
      </w:r>
    </w:p>
    <w:bookmarkEnd w:id="23"/>
    <w:bookmarkStart w:id="24" w:name="X89a3baa264267e4ca647796fd6f422bea1859be"/>
    <w:p>
      <w:pPr>
        <w:pStyle w:val="Heading3"/>
      </w:pPr>
      <w:r>
        <w:t xml:space="preserve">Stage 2: Technological Integration and Infrastructure</w:t>
      </w:r>
    </w:p>
    <w:p>
      <w:pPr>
        <w:pStyle w:val="FirstParagraph"/>
      </w:pPr>
      <w:r>
        <w:t xml:space="preserve">This stage involves the deployment of the "Diplomat" technological framework. In Colombia Bogotá, internet connectivity has improved significantly, but reliability in high-traffic diplomatic zones remains a concern. Therefore, redundant communication systems are installed to ensure that the Diplomat network remains operational at all times. The software suite includes modules for visa processing assistance, secure document sharing between embassies and local government offices in Bogotá, and emergency response coordination.</w:t>
      </w:r>
    </w:p>
    <w:bookmarkEnd w:id="24"/>
    <w:bookmarkStart w:id="25" w:name="stage-3-training-and-capacity-building"/>
    <w:p>
      <w:pPr>
        <w:pStyle w:val="Heading3"/>
      </w:pPr>
      <w:r>
        <w:t xml:space="preserve">Stage 3: Training and Capacity Building</w:t>
      </w:r>
    </w:p>
    <w:p>
      <w:pPr>
        <w:pStyle w:val="FirstParagraph"/>
      </w:pPr>
      <w:r>
        <w:t xml:space="preserve">A "Diplomat" is only as effective as the people operating it. Therefore, extensive training programs are conducted for both diplomatic staff and local Colombian counterparts. These workshops focus on using the new tools effectively while navigating the complex social fabric of Colombia Bogotá. Emphasis is placed on cross-cultural communication skills, ensuring that interactions between international diplomats and local officials are productive and respectful.</w:t>
      </w:r>
    </w:p>
    <w:bookmarkEnd w:id="25"/>
    <w:bookmarkEnd w:id="26"/>
    <w:bookmarkStart w:id="27" w:name="challenges-and-risk-mitigation"/>
    <w:p>
      <w:pPr>
        <w:pStyle w:val="Heading2"/>
      </w:pPr>
      <w:r>
        <w:t xml:space="preserve">4. Challenges and Risk Mitigation</w:t>
      </w:r>
    </w:p>
    <w:p>
      <w:pPr>
        <w:pStyle w:val="FirstParagraph"/>
      </w:pPr>
      <w:r>
        <w:t xml:space="preserve">Operating a project of this magnitude in Colombia Bogotá presents inherent risks. One significant challenge is the political volatility often associated with regional policy changes. To mitigate this, the Diplomat project maintains strict neutrality and focuses on non-political operational efficiency.</w:t>
      </w:r>
    </w:p>
    <w:p>
      <w:pPr>
        <w:pStyle w:val="BodyText"/>
      </w:pPr>
      <w:r>
        <w:t xml:space="preserve">Another challenge is cybersecurity. As Bogotá becomes a digital hub, it attracts cyber threats targeting sensitive diplomatic data. The Diplomat framework employs military-grade encryption and regular security audits to protect information integrity.</w:t>
      </w:r>
    </w:p>
    <w:bookmarkEnd w:id="27"/>
    <w:bookmarkStart w:id="28" w:name="expected-outcomes-and-impact"/>
    <w:p>
      <w:pPr>
        <w:pStyle w:val="Heading2"/>
      </w:pPr>
      <w:r>
        <w:t xml:space="preserve">5. Expected Outcomes and Impact</w:t>
      </w:r>
    </w:p>
    <w:p>
      <w:pPr>
        <w:pStyle w:val="FirstParagraph"/>
      </w:pPr>
      <w:r>
        <w:t xml:space="preserve">The successful execution of the Diplomat project in Colombia Bogotá is expected to yield substantial benefits. First, it will reduce administrative delays in diplomatic processes by an estimated 40%. This efficiency gain allows embassies to focus more on strategic initiatives rather than bureaucratic hurdles.</w:t>
      </w:r>
    </w:p>
    <w:p>
      <w:pPr>
        <w:pStyle w:val="BodyText"/>
      </w:pPr>
      <w:r>
        <w:t xml:space="preserve">Secondly, it enhances the reputation of Colombia Bogotá as a secure and modern destination for international engagement. By showcasing a state-of-the-art approach to diplomatic management, the project positions the city as a leader in administrative innovation within South America.</w:t>
      </w:r>
    </w:p>
    <w:p>
      <w:pPr>
        <w:pStyle w:val="BodyText"/>
      </w:pPr>
      <w:r>
        <w:t xml:space="preserve">Finally, the Diplomat project fosters stronger community relations. By facilitating smoother interactions between foreign residents and local communities in Bogotá, it helps alleviate tensions that sometimes arise from cultural misunderstandings. The "Diplomat" concept thus extends beyond formal state-to-state relations to include people-to-people diplomacy.</w:t>
      </w:r>
    </w:p>
    <w:bookmarkEnd w:id="28"/>
    <w:bookmarkStart w:id="29" w:name="conclusion"/>
    <w:p>
      <w:pPr>
        <w:pStyle w:val="Heading2"/>
      </w:pPr>
      <w:r>
        <w:t xml:space="preserve">6. Conclusion</w:t>
      </w:r>
    </w:p>
    <w:p>
      <w:pPr>
        <w:pStyle w:val="FirstParagraph"/>
      </w:pPr>
      <w:r>
        <w:t xml:space="preserve">In conclusion, the Diplomat project represents a significant leap forward in how international relations are managed within urban centers like Colombia Bogotá. By combining cutting-edge technology with deep cultural sensitivity and rigorous security standards, the project addresses the multifaceted challenges of modern diplomacy. As Bogotá continues to grow as a global city, having a robust "Diplomat" infrastructure will be essential for maintaining its status as a hub of international cooperation. This report confirms that the strategic implementation of Diplomat in Colombia Bogotá is not only feasible but necessary for the future stability and prosperity of diplomatic engagements in the region.</w:t>
      </w:r>
    </w:p>
    <w:p>
      <w:pPr>
        <w:pStyle w:val="BodyText"/>
      </w:pPr>
      <w:r>
        <w:t xml:space="preserve">The commitment to excellence, security, and cultural respect outlined in this document serves as the foundation for all future activities under the "Diplomat" banner. Stakeholders are encouraged to review these guidelines and begin immediate integration efforts to realize the full potential of this transformative initiative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Implementation in Colombia, Bogotá</dc:title>
  <dc:creator/>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file>