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7" w:name="Xb735ca7b135c1c70f8b47d5e6f0807e5f041a66"/>
    <w:p>
      <w:pPr>
        <w:pStyle w:val="Heading1"/>
      </w:pPr>
      <w:r>
        <w:t xml:space="preserve">Strategic Project Report: Establishment and Optimization of Diplomatic Presence in France, Marseille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Foreign Affairs / International Relations Directorate</w:t>
      </w:r>
    </w:p>
    <w:p>
      <w:pPr>
        <w:pStyle w:val="BodyText"/>
      </w:pPr>
      <w:r>
        <w:t xml:space="preserve">Diplomatic Operations Command Center</w:t>
      </w:r>
      <w:r>
        <w:t xml:space="preserve"> </w:t>
      </w:r>
      <w:r>
        <w:t xml:space="preserve">p &gt;&lt; strong &gt; Subject : Comprehensive Analysis and Strategic Implementation of the Diplomat Role within the Specific Geopolitical Context of France Marseille &lt; h2 &gt;1. Executive Summary</w:t>
      </w:r>
    </w:p>
    <w:p>
      <w:pPr>
        <w:pStyle w:val="BodyText"/>
      </w:pPr>
      <w:r>
        <w:t xml:space="preserve">This project report provides a detailed examination of the role, responsibilities, and strategic importance of a</w:t>
      </w:r>
      <w:r>
        <w:t xml:space="preserve"> </w:t>
      </w:r>
      <w:r>
        <w:rPr>
          <w:bCs/>
          <w:b/>
        </w:rPr>
        <w:t xml:space="preserve">Diplomat</w:t>
      </w:r>
      <w:r>
        <w:t xml:space="preserve"> </w:t>
      </w:r>
      <w:r>
        <w:t xml:space="preserve">stationed in</w:t>
      </w:r>
      <w:r>
        <w:t xml:space="preserve"> </w:t>
      </w:r>
      <w:r>
        <w:rPr>
          <w:bCs/>
          <w:b/>
        </w:rPr>
        <w:t xml:space="preserve">France Marseille. As global dynamics shift toward Mediterranean-centric trade routes and security cooperation , Marseille has emerged as a critical node for international engagement . The objective of this document is to outline the operational framework required for effective diplomatic representation in this southern French port city . By analyzing local economic trends, cultural nuances , and political landscapes we aim to define best practices for</w:t>
      </w:r>
      <w:r>
        <w:rPr>
          <w:bCs/>
          <w:b/>
        </w:rPr>
        <w:t xml:space="preserve"> </w:t>
      </w:r>
      <w:r>
        <w:rPr>
          <w:bCs/>
          <w:b/>
          <w:bCs/>
          <w:b/>
        </w:rPr>
        <w:t xml:space="preserve">Diplomat personnel serving under the broader mandate of</w:t>
      </w:r>
      <w:r>
        <w:rPr>
          <w:bCs/>
          <w:b/>
          <w:bCs/>
          <w:b/>
        </w:rPr>
        <w:t xml:space="preserve"> </w:t>
      </w:r>
      <w:r>
        <w:rPr>
          <w:bCs/>
          <w:b/>
          <w:bCs/>
          <w:b/>
          <w:bCs/>
          <w:b/>
        </w:rPr>
        <w:t xml:space="preserve">France Marseille relations .</w:t>
      </w:r>
    </w:p>
    <w:bookmarkStart w:id="20" w:name="X9fd0b7d985cdd7f5c50d11da4fc3074afe27747"/>
    <w:p>
      <w:pPr>
        <w:pStyle w:val="Heading2"/>
      </w:pPr>
      <w:r>
        <w:t xml:space="preserve">2. Geopolitical Context: Why France Marseille?</w:t>
      </w:r>
    </w:p>
    <w:p>
      <w:pPr>
        <w:pStyle w:val="FirstParagraph"/>
      </w:pPr>
      <w:r>
        <w:t xml:space="preserve">The city of Marseille, located on the Mediterranean coast , holds a unique position within the European Union and global trade networks . As France's largest commercial port it serves as a gateway between Europe North Africa and the Middle East . For any</w:t>
      </w:r>
    </w:p>
    <w:p>
      <w:pPr>
        <w:pStyle w:val="BodyText"/>
      </w:pPr>
      <w:r>
        <w:t xml:space="preserve">Diplomat assigned to this region understanding these geographic advantages is paramount. The strategic depth of</w:t>
      </w:r>
    </w:p>
    <w:p>
      <w:pPr>
        <w:pStyle w:val="BodyText"/>
      </w:pPr>
      <w:r>
        <w:t xml:space="preserve">France Marseille extends beyond mere logistics ; it represents a hub for energy exchange shipping innovation and cross-cultural dialogue.</w:t>
      </w:r>
    </w:p>
    <w:p>
      <w:pPr>
        <w:pStyle w:val="BodyText"/>
      </w:pPr>
      <w:r>
        <w:t xml:space="preserve">Furthermore recent initiatives by the French government have emphasized the decentralization of diplomatic efforts , recognizing that significant international interactions occur outside of Paris . This shift necessitates a robust presence in key regional hubs like Marseille. The</w:t>
      </w:r>
    </w:p>
    <w:p>
      <w:pPr>
        <w:pStyle w:val="BodyText"/>
      </w:pPr>
      <w:r>
        <w:t xml:space="preserve">Diplomat in this context is not merely an ambassadorial figure but a multifaceted operator engaged in trade promotion cultural exchange security coordination and civic engagement.</w:t>
      </w:r>
    </w:p>
    <w:bookmarkEnd w:id="20"/>
    <w:bookmarkStart w:id="22" w:name="X1fc5f5e7657b88f4f58379d82ad8ce82b5ed7bc"/>
    <w:p>
      <w:pPr>
        <w:pStyle w:val="Heading2"/>
      </w:pPr>
      <w:r>
        <w:t xml:space="preserve">3. Core Responsibilities of the Diplomat in France Marseille</w:t>
      </w:r>
    </w:p>
    <w:p>
      <w:pPr>
        <w:pStyle w:val="FirstParagraph"/>
      </w:pPr>
      <w:r>
        <w:t xml:space="preserve">The role of the</w:t>
      </w:r>
      <w:r>
        <w:t xml:space="preserve"> </w:t>
      </w:r>
      <w:r>
        <w:rPr>
          <w:bCs/>
          <w:b/>
        </w:rPr>
        <w:t xml:space="preserve">Diplomat</w:t>
      </w:r>
      <w:r>
        <w:t xml:space="preserve"> </w:t>
      </w:r>
      <w:r>
        <w:t xml:space="preserve">stationed in</w:t>
      </w:r>
      <w:r>
        <w:t xml:space="preserve"> </w:t>
      </w:r>
      <w:r>
        <w:rPr>
          <w:bCs/>
          <w:b/>
        </w:rPr>
        <w:t xml:space="preserve">France Marseille encompasses several critical functions that require a blend of traditional diplomatic protocol and modern pragmatic engagement.</w:t>
      </w:r>
    </w:p>
    <w:bookmarkStart w:id="21" w:name="Xa8ff74c805d9e7077119ce1d2431b236990fb75"/>
    <w:p>
      <w:pPr>
        <w:pStyle w:val="Heading3"/>
      </w:pPr>
      <w:r>
        <w:t xml:space="preserve">3.1 Economic Diplomacy and Trade Facilitation</w:t>
      </w:r>
    </w:p>
    <w:p>
      <w:pPr>
        <w:pStyle w:val="FirstParagraph"/>
      </w:pPr>
      <w:r>
        <w:t xml:space="preserve">Marseille is the economic engine of southern France. The primary duty of the</w:t>
      </w:r>
      <w:r>
        <w:t xml:space="preserve"> </w:t>
      </w:r>
      <w:r>
        <w:rPr>
          <w:bCs/>
          <w:b/>
        </w:rPr>
        <w:t xml:space="preserve">Diplomat</w:t>
      </w:r>
      <w:r>
        <w:t xml:space="preserve"> </w:t>
      </w:r>
      <w:r>
        <w:t xml:space="preserve">involves fostering bilateral trade agreements that benefit both nations . This includes facilitating partnerships between local Marseille-based enterprises and international counterparts. Special attention must be paid to sectors such as renewable energy logistics and tourism which are thriving in the region . The</w:t>
      </w:r>
    </w:p>
    <w:p>
      <w:pPr>
        <w:pStyle w:val="BodyText"/>
      </w:pPr>
      <w:r>
        <w:t xml:space="preserve">Diplomat acts as a bridge ensuring that regulatory hurdles are minimized and that mutual economic interests are clearly articulated.</w:t>
      </w:r>
    </w:p>
    <w:p>
      <w:pPr>
        <w:pStyle w:val="BodyText"/>
      </w:pPr>
      <w:r>
        <w:t xml:space="preserve">3.2 Cultural Diplomacy and Soft Power&lt; p&gt;Culture is a vital component of international relations in</w:t>
      </w:r>
    </w:p>
    <w:p>
      <w:pPr>
        <w:pStyle w:val="BodyText"/>
      </w:pPr>
      <w:r>
        <w:t xml:space="preserve">France Marseille . The city boasts a rich historical tapestry influenced by Greek Roman Italian Arab Turkish and North African civilizations . A successful</w:t>
      </w:r>
    </w:p>
    <w:p>
      <w:pPr>
        <w:pStyle w:val="BodyText"/>
      </w:pPr>
      <w:r>
        <w:t xml:space="preserve">Diplomat leverages this multicultural environment to enhance soft power. This involves organizing cultural festivals art exhibitions and academic exchanges that highlight shared values while respecting local heritage. By engaging with the diverse communities of Marseille the</w:t>
      </w:r>
    </w:p>
    <w:p>
      <w:pPr>
        <w:pStyle w:val="BodyText"/>
      </w:pPr>
      <w:r>
        <w:t xml:space="preserve">Diplomat can build trust and goodwill at a grassroots level which often complements high-level governmental negotiations.</w:t>
      </w:r>
    </w:p>
    <w:p>
      <w:pPr>
        <w:pStyle w:val="BodyText"/>
      </w:pPr>
      <w:r>
        <w:t xml:space="preserve">3.3 Security Cooperation&lt; p&gt;Given its location on the Mediterranean</w:t>
      </w:r>
    </w:p>
    <w:p>
      <w:pPr>
        <w:pStyle w:val="BodyText"/>
      </w:pPr>
      <w:r>
        <w:t xml:space="preserve">France Marseille is closely linked to issues of maritime security migration control counter-terrorism and environmental protection . The</w:t>
      </w:r>
    </w:p>
    <w:p>
      <w:pPr>
        <w:pStyle w:val="BodyText"/>
      </w:pPr>
      <w:r>
        <w:t xml:space="preserve">Diplomat must collaborate with local authorities French national agencies and international partners to address these challenges. This requires intelligence sharing joint exercises and policy alignment. The ability of the</w:t>
      </w:r>
    </w:p>
    <w:p>
      <w:pPr>
        <w:pStyle w:val="BodyText"/>
      </w:pPr>
      <w:r>
        <w:t xml:space="preserve">Diplomat to navigate sensitive security discussions while maintaining diplomatic neutrality is a crucial skill set for this posting.</w:t>
      </w:r>
    </w:p>
    <w:bookmarkEnd w:id="21"/>
    <w:bookmarkEnd w:id="22"/>
    <w:bookmarkStart w:id="23" w:name="X8c485bf2398b5564c91d72d123e110ce24f126e"/>
    <w:p>
      <w:pPr>
        <w:pStyle w:val="Heading2"/>
      </w:pPr>
      <w:r>
        <w:t xml:space="preserve">4. Operational Challenges and Mitigation Strategies</w:t>
      </w:r>
    </w:p>
    <w:p>
      <w:pPr>
        <w:pStyle w:val="FirstParagraph"/>
      </w:pPr>
      <w:r>
        <w:t xml:space="preserve">Serving as a</w:t>
      </w:r>
    </w:p>
    <w:p>
      <w:pPr>
        <w:pStyle w:val="BodyText"/>
      </w:pPr>
      <w:r>
        <w:t xml:space="preserve">Diplomat in</w:t>
      </w:r>
    </w:p>
    <w:p>
      <w:pPr>
        <w:pStyle w:val="BodyText"/>
      </w:pPr>
      <w:r>
        <w:t xml:space="preserve">France Marseille presents specific challenges that must be proactively managed.</w:t>
      </w:r>
    </w:p>
    <w:p>
      <w:pPr>
        <w:numPr>
          <w:ilvl w:val="0"/>
          <w:numId w:val="1001"/>
        </w:numPr>
        <w:pStyle w:val="Compact"/>
      </w:pPr>
      <w:r>
        <w:rPr>
          <w:bCs/>
          <w:b/>
        </w:rPr>
        <w:t xml:space="preserve">Cultural Nuances:</w:t>
      </w:r>
      <w:r>
        <w:t xml:space="preserve"> </w:t>
      </w:r>
      <w:r>
        <w:t xml:space="preserve">The Provençal culture has distinct social codes. Directness valued in some diplomatic traditions may need to be softened by the nuanced politeness expected in Southern France. Training programs for</w:t>
      </w:r>
      <w:r>
        <w:t xml:space="preserve"> </w:t>
      </w:r>
      <w:r>
        <w:rPr>
          <w:bCs/>
          <w:b/>
        </w:rPr>
        <w:t xml:space="preserve">Diplomat</w:t>
      </w:r>
      <w:r>
        <w:t xml:space="preserve"> </w:t>
      </w:r>
      <w:r>
        <w:t xml:space="preserve">personnel should include specialized modules on Mediterranean etiquette.</w:t>
      </w:r>
    </w:p>
    <w:p>
      <w:pPr>
        <w:numPr>
          <w:ilvl w:val="0"/>
          <w:numId w:val="1001"/>
        </w:numPr>
        <w:pStyle w:val="Compact"/>
      </w:pPr>
      <w:r>
        <w:rPr>
          <w:bCs/>
          <w:b/>
        </w:rPr>
        <w:t xml:space="preserve">Bureaucratic Complexity:</w:t>
      </w:r>
      <w:r>
        <w:t xml:space="preserve"> </w:t>
      </w:r>
      <w:r>
        <w:t xml:space="preserve">Navigating French administrative systems can be complex. The &lt; strong&gt;Diplomat must establish strong relationships with local prefectures and municipal councils to streamline visa processes trade inspections and event permissions.</w:t>
      </w:r>
    </w:p>
    <w:p>
      <w:pPr>
        <w:numPr>
          <w:ilvl w:val="0"/>
          <w:numId w:val="1001"/>
        </w:numPr>
        <w:pStyle w:val="Compact"/>
      </w:pPr>
      <w:r>
        <w:rPr>
          <w:bCs/>
          <w:b/>
        </w:rPr>
        <w:t xml:space="preserve">Security Concerns:</w:t>
      </w:r>
      <w:r>
        <w:t xml:space="preserve">Marseille has areas with higher crime rates . While diplomatic premises are generally secure the personal safety of staff requires vigilance. Regular security briefings and secure transportation protocols are essential for any</w:t>
      </w:r>
    </w:p>
    <w:p>
      <w:pPr>
        <w:numPr>
          <w:ilvl w:val="0"/>
          <w:numId w:val="1000"/>
        </w:numPr>
        <w:pStyle w:val="Compact"/>
      </w:pPr>
      <w:r>
        <w:t xml:space="preserve">Diplomat operating in this region.</w:t>
      </w:r>
    </w:p>
    <w:bookmarkEnd w:id="23"/>
    <w:bookmarkStart w:id="24" w:name="stakeholder-engagement-strategy"/>
    <w:p>
      <w:pPr>
        <w:pStyle w:val="Heading2"/>
      </w:pPr>
      <w:r>
        <w:t xml:space="preserve">5. Stakeholder Engagement Strategy</w:t>
      </w:r>
    </w:p>
    <w:p>
      <w:pPr>
        <w:pStyle w:val="FirstParagraph"/>
      </w:pPr>
      <w:r>
        <w:t xml:space="preserve">Effective diplomacy in</w:t>
      </w:r>
    </w:p>
    <w:p>
      <w:pPr>
        <w:pStyle w:val="BodyText"/>
      </w:pPr>
      <w:r>
        <w:t xml:space="preserve">France Marseille relies on a multi-layered stakeholder engagement strategy. Key stakeholders include:</w:t>
      </w:r>
    </w:p>
    <w:p>
      <w:pPr>
        <w:numPr>
          <w:ilvl w:val="0"/>
          <w:numId w:val="1002"/>
        </w:numPr>
        <w:pStyle w:val="Compact"/>
      </w:pPr>
      <w:r>
        <w:rPr>
          <w:bCs/>
          <w:b/>
        </w:rPr>
        <w:t xml:space="preserve">Marseille City Council:</w:t>
      </w:r>
      <w:r>
        <w:t xml:space="preserve"> </w:t>
      </w:r>
      <w:r>
        <w:t xml:space="preserve">The local government is pivotal for infrastructure projects and urban development initiatives.</w:t>
      </w:r>
    </w:p>
    <w:p>
      <w:pPr>
        <w:numPr>
          <w:ilvl w:val="0"/>
          <w:numId w:val="1002"/>
        </w:numPr>
        <w:pStyle w:val="Compact"/>
      </w:pPr>
      <w:r>
        <w:rPr>
          <w:bCs/>
          <w:b/>
        </w:rPr>
        <w:t xml:space="preserve">Mediterranean Chamber of Commerce:</w:t>
      </w:r>
      <w:r>
        <w:t xml:space="preserve"> </w:t>
      </w:r>
      <w:r>
        <w:t xml:space="preserve">A vital partner for economic diplomacy and trade facilitation.</w:t>
      </w:r>
    </w:p>
    <w:p>
      <w:pPr>
        <w:numPr>
          <w:ilvl w:val="0"/>
          <w:numId w:val="1002"/>
        </w:numPr>
        <w:pStyle w:val="Compact"/>
      </w:pPr>
      <w:r>
        <w:t xml:space="preserve">Academic Institutions: Universities in Marseille such as Aix-Marseille University are key players in research collaboration and youth exchanges.</w:t>
      </w:r>
    </w:p>
    <w:p>
      <w:pPr>
        <w:numPr>
          <w:ilvl w:val="0"/>
          <w:numId w:val="1002"/>
        </w:numPr>
        <w:pStyle w:val="Compact"/>
      </w:pPr>
      <w:r>
        <w:t xml:space="preserve">Civil Society Organizations:NGOs working on migration environmental protection and social integration provide valuable insights into local needs and concerns.</w:t>
      </w:r>
    </w:p>
    <w:p>
      <w:pPr>
        <w:pStyle w:val="FirstParagraph"/>
      </w:pPr>
      <w:r>
        <w:t xml:space="preserve">The</w:t>
      </w:r>
    </w:p>
    <w:p>
      <w:pPr>
        <w:pStyle w:val="BodyText"/>
      </w:pPr>
      <w:r>
        <w:t xml:space="preserve">Diplomat must maintain regular communication with all these groups to ensure a holistic approach to diplomatic engagement.</w:t>
      </w:r>
    </w:p>
    <w:bookmarkEnd w:id="24"/>
    <w:bookmarkStart w:id="25" w:name="resource-allocation-and-budgeting"/>
    <w:p>
      <w:pPr>
        <w:pStyle w:val="Heading2"/>
      </w:pPr>
      <w:r>
        <w:t xml:space="preserve">6. Resource Allocation and Budgeting</w:t>
      </w:r>
    </w:p>
    <w:p>
      <w:pPr>
        <w:pStyle w:val="FirstParagraph"/>
      </w:pPr>
      <w:r>
        <w:t xml:space="preserve">Adequate resource allocation is critical for the success of the</w:t>
      </w:r>
    </w:p>
    <w:p>
      <w:pPr>
        <w:pStyle w:val="BodyText"/>
      </w:pPr>
      <w:r>
        <w:t xml:space="preserve">Diplomat's mission in</w:t>
      </w:r>
    </w:p>
    <w:p>
      <w:pPr>
        <w:pStyle w:val="BodyText"/>
      </w:pPr>
      <w:r>
        <w:t xml:space="preserve">France Marseille . The budget should cover:</w:t>
      </w:r>
    </w:p>
    <w:p>
      <w:pPr>
        <w:pStyle w:val="BodyText"/>
      </w:pPr>
      <w:r>
        <w:t xml:space="preserve">Premises maintenance and security upgrades.</w:t>
      </w:r>
    </w:p>
    <w:p>
      <w:pPr>
        <w:pStyle w:val="BodyText"/>
      </w:pPr>
      <w:r>
        <w:t xml:space="preserve">Funding for cultural events and public diplomacy campaigns.</w:t>
      </w:r>
    </w:p>
    <w:p>
      <w:pPr>
        <w:pStyle w:val="BodyText"/>
      </w:pPr>
      <w:r>
        <w:t xml:space="preserve">Dedicated staff salaries including local hires who understand the regional context.</w:t>
      </w:r>
    </w:p>
    <w:p>
      <w:pPr>
        <w:pStyle w:val="BodyText"/>
      </w:pPr>
      <w:r>
        <w:t xml:space="preserve">Travel expenses for stakeholder meetings across the Provence-Alpes-Côte d'Azur region.&lt; li &gt; Training and professional development for diplomatic staff</w:t>
      </w:r>
    </w:p>
    <w:bookmarkEnd w:id="25"/>
    <w:bookmarkStart w:id="26" w:name="conclusion-and-recommendations"/>
    <w:p>
      <w:pPr>
        <w:pStyle w:val="Heading2"/>
      </w:pPr>
      <w:r>
        <w:t xml:space="preserve">7. Conclusion and Recommendations</w:t>
      </w:r>
    </w:p>
    <w:p>
      <w:pPr>
        <w:pStyle w:val="FirstParagraph"/>
      </w:pPr>
      <w:r>
        <w:t xml:space="preserve">In conclusion the role of the</w:t>
      </w:r>
    </w:p>
    <w:p>
      <w:pPr>
        <w:pStyle w:val="BodyText"/>
      </w:pPr>
      <w:r>
        <w:t xml:space="preserve">Diplomat in</w:t>
      </w:r>
    </w:p>
    <w:p>
      <w:pPr>
        <w:pStyle w:val="BodyText"/>
      </w:pPr>
      <w:r>
        <w:t xml:space="preserve">France Marseille is far more complex and significant than a traditional consular post implies. The city's strategic location economic vitality and cultural diversity make it an ideal platform for advancing international relations . By focusing on economic facilitation cultural exchange and security cooperation the</w:t>
      </w:r>
    </w:p>
    <w:p>
      <w:pPr>
        <w:pStyle w:val="BodyText"/>
      </w:pPr>
      <w:r>
        <w:t xml:space="preserve">Diplomat can significantly enhance bilateral ties.</w:t>
      </w:r>
    </w:p>
    <w:p>
      <w:pPr>
        <w:pStyle w:val="BodyText"/>
      </w:pPr>
      <w:r>
        <w:t xml:space="preserve">We recommend immediate action to strengthen the diplomatic infrastructure in Marseille including enhanced training programs for personnel focused on Mediterranean geopolitics and increased investment in public diplomacy initiatives. Embracing the unique character of</w:t>
      </w:r>
      <w:r>
        <w:t xml:space="preserve"> </w:t>
      </w:r>
      <w:r>
        <w:rPr>
          <w:bCs/>
          <w:b/>
        </w:rPr>
        <w:t xml:space="preserve">France Marseille will ensure that our diplomatic efforts are both effective and enduring .</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Operations in France Marseille</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