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Diplomat</w:t>
      </w:r>
      <w:r>
        <w:t xml:space="preserve"> </w:t>
      </w:r>
      <w:r>
        <w:t xml:space="preserve">Initiative</w:t>
      </w:r>
      <w:r>
        <w:t xml:space="preserve"> </w:t>
      </w:r>
      <w:r>
        <w:t xml:space="preserve">in</w:t>
      </w:r>
      <w:r>
        <w:t xml:space="preserve"> </w:t>
      </w:r>
      <w:r>
        <w:t xml:space="preserve">Indonesia</w:t>
      </w:r>
      <w:r>
        <w:t xml:space="preserve"> </w:t>
      </w:r>
      <w:r>
        <w:t xml:space="preserve">Jakarta</w:t>
      </w:r>
    </w:p>
    <w:bookmarkStart w:id="29" w:name="X0fc14b0e7fe92bdb5e8e75b271d2429b4dcb237"/>
    <w:p>
      <w:pPr>
        <w:pStyle w:val="Heading1"/>
      </w:pPr>
      <w:r>
        <w:t xml:space="preserve">Project Report: The Diplomat Initiative in Indonesia Jakarta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w:t>
      </w:r>
      <w:r>
        <w:br/>
      </w:r>
      <w:r>
        <w:t xml:space="preserve">: Project Management Office</w:t>
      </w:r>
      <w:r>
        <w:br/>
      </w:r>
    </w:p>
    <w:bookmarkStart w:id="20" w:name="executive-summary"/>
    <w:p>
      <w:pPr>
        <w:pStyle w:val="Heading2"/>
      </w:pPr>
      <w:r>
        <w:t xml:space="preserve">1. Executive Summary</w:t>
      </w:r>
    </w:p>
    <w:p>
      <w:pPr>
        <w:pStyle w:val="FirstParagraph"/>
      </w:pPr>
      <w:r>
        <w:t xml:space="preserve">This project report details the strategic deployment, operational framework, and anticipated outcomes of the "Diplomat" initiative within Indonesia Jakarta. As a rapidly urbanizing capital city with growing geopolitical significance, Indonesia Jakarta serves as a critical hub for international relations, commerce, and cultural exchange. The primary objective of this report is to outline how the Diplomat program will enhance soft power projection, facilitate high-level diplomatic engagement, and streamline administrative protocols for foreign representatives stationed in Indonesia Jakarta. This document argues that the structured implementation of the Diplomat framework is essential for maintaining Indonesia's position as a leading emerging economy while fostering deeper bilateral ties through efficient diplomatic infrastructure.</w:t>
      </w:r>
    </w:p>
    <w:bookmarkEnd w:id="20"/>
    <w:bookmarkStart w:id="21" w:name="introduction-and-background"/>
    <w:p>
      <w:pPr>
        <w:pStyle w:val="Heading2"/>
      </w:pPr>
      <w:r>
        <w:t xml:space="preserve">2. Introduction and Background</w:t>
      </w:r>
    </w:p>
    <w:p>
      <w:pPr>
        <w:pStyle w:val="FirstParagraph"/>
      </w:pPr>
      <w:r>
        <w:t xml:space="preserve">The term "Diplomat" in this context refers not merely to individual envoys, but to a comprehensive systemic approach to managing international relations within the specific geopolitical landscape of Indonesia Jakarta. Historically, Indonesia has played a pivotal role in Southeast Asian diplomacy, advocating for non-alignment and regional stability. However, as Indonesia Jakarta evolves into a megacity with increasing foreign investment and tourism, the traditional methods of diplomatic engagement require modernization.</w:t>
      </w:r>
    </w:p>
    <w:p>
      <w:pPr>
        <w:pStyle w:val="BodyText"/>
      </w:pPr>
      <w:r>
        <w:t xml:space="preserve">The "Diplomat" project aims to create a standardized protocol for diplomatic missions operating in Indonesia Jakarta. This includes digital integration for visa processing, secure communication channels for embassy staff, and cultural liaison programs designed to bridge gaps between local Indonesian communities and international residents. The relevance of this initiative is underscored by the unique challenges faced by Indonesia Jakarta, including traffic congestion affecting mobility, complex regulatory environments requiring precise legal navigation, and a vibrant multicultural society that demands sensitive diplomatic handling.</w:t>
      </w:r>
    </w:p>
    <w:bookmarkEnd w:id="21"/>
    <w:bookmarkStart w:id="22" w:name="objectives-of-the-diplomat-initiative"/>
    <w:p>
      <w:pPr>
        <w:pStyle w:val="Heading2"/>
      </w:pPr>
      <w:r>
        <w:t xml:space="preserve">3. Objectives of the Diplomat Initiative</w:t>
      </w:r>
    </w:p>
    <w:p>
      <w:pPr>
        <w:pStyle w:val="FirstParagraph"/>
      </w:pPr>
      <w:r>
        <w:t xml:space="preserve">The core objectives of integrating the Diplomat framework into Indonesia Jakarta are multifaceted:</w:t>
      </w:r>
    </w:p>
    <w:p>
      <w:pPr>
        <w:numPr>
          <w:ilvl w:val="0"/>
          <w:numId w:val="1001"/>
        </w:numPr>
        <w:pStyle w:val="Compact"/>
      </w:pPr>
      <w:r>
        <w:rPr>
          <w:bCs/>
          <w:b/>
        </w:rPr>
        <w:t xml:space="preserve">Prioritized Access and Security:</w:t>
      </w:r>
      <w:r>
        <w:t xml:space="preserve">To ensure that accredited Diplomats in Indonesia Jakarta have secure, efficient access to key government institutions in central Java and across the archipelago. This includes establishing dedicated transit corridors within Indonesia Jakarta to minimize delays during high-profile visits.</w:t>
      </w:r>
    </w:p>
    <w:p>
      <w:pPr>
        <w:numPr>
          <w:ilvl w:val="0"/>
          <w:numId w:val="1001"/>
        </w:numPr>
        <w:pStyle w:val="Compact"/>
      </w:pPr>
      <w:r>
        <w:rPr>
          <w:bCs/>
          <w:b/>
        </w:rPr>
        <w:t xml:space="preserve">Digital Diplomatic Infrastructure:</w:t>
      </w:r>
      <w:r>
        <w:t xml:space="preserve">To implement a secure digital platform for the management of diplomatic credentials, reducing bureaucratic friction for new Diplomats arriving in Indonesia Jakarta. This system will streamline interactions with local authorities in Indonesia Jakarta.</w:t>
      </w:r>
    </w:p>
    <w:p>
      <w:pPr>
        <w:numPr>
          <w:ilvl w:val="0"/>
          <w:numId w:val="1001"/>
        </w:numPr>
        <w:pStyle w:val="Compact"/>
      </w:pPr>
      <w:r>
        <w:rPr>
          <w:bCs/>
          <w:b/>
        </w:rPr>
        <w:t xml:space="preserve">Cultural and Economic Synergy:</w:t>
      </w:r>
      <w:r>
        <w:t xml:space="preserve">To leverage the presence of international Diplomats to stimulate economic growth in Indonesia Jakarta by facilitating trade missions and cultural exchanges that highlight Indonesian heritage to global partners.</w:t>
      </w:r>
    </w:p>
    <w:bookmarkEnd w:id="22"/>
    <w:bookmarkStart w:id="25" w:name="X6d93e5cf2af4e36179bd099884e657758390e03"/>
    <w:p>
      <w:pPr>
        <w:pStyle w:val="Heading2"/>
      </w:pPr>
      <w:r>
        <w:t xml:space="preserve">4. Strategic Importance for Indonesia Jakarta</w:t>
      </w:r>
    </w:p>
    <w:p>
      <w:pPr>
        <w:pStyle w:val="FirstParagraph"/>
      </w:pPr>
      <w:r>
        <w:t xml:space="preserve">The selection of Indonesia Jakarta as the pilot zone for the Diplomat initiative is strategic. As the capital city, Indonesia Jakarta hosts numerous foreign embassies and consulates. The density of diplomatic missions in this area creates a unique ecosystem that requires robust management protocols.</w:t>
      </w:r>
    </w:p>
    <w:bookmarkStart w:id="23" w:name="geopolitical-positioning"/>
    <w:p>
      <w:pPr>
        <w:pStyle w:val="Heading3"/>
      </w:pPr>
      <w:r>
        <w:t xml:space="preserve">4.1 Geopolitical Positioning</w:t>
      </w:r>
    </w:p>
    <w:p>
      <w:pPr>
        <w:pStyle w:val="FirstParagraph"/>
      </w:pPr>
      <w:r>
        <w:t xml:space="preserve">In the context of Southeast Asian geopolitics, Indonesia Jakarta is often viewed as a stabilizing force. By enhancing the operational capacity of Diplomats operating here, Indonesia can project a more cohesive foreign policy voice. The Diplomat initiative supports this by ensuring that all diplomatic communications originating from or directed toward Indonesia Jakarta are handled with consistent standards and security protocols.</w:t>
      </w:r>
    </w:p>
    <w:bookmarkEnd w:id="23"/>
    <w:bookmarkStart w:id="24" w:name="economic-impact"/>
    <w:p>
      <w:pPr>
        <w:pStyle w:val="Heading3"/>
      </w:pPr>
      <w:r>
        <w:t xml:space="preserve">4.2 Economic Impact</w:t>
      </w:r>
    </w:p>
    <w:p>
      <w:pPr>
        <w:pStyle w:val="FirstParagraph"/>
      </w:pPr>
      <w:r>
        <w:t xml:space="preserve">Diplomacy is increasingly intertwined with economic development. The presence of a well-supported Diplomat corps in Indonesia Jakarta attracts high-level business delegations. When Diplomats experience seamless administrative processes, they are more likely to recommend Indonesia Jakarta as a favorable location for international conferences and headquarters, thereby boosting the local economy.</w:t>
      </w:r>
    </w:p>
    <w:bookmarkEnd w:id="24"/>
    <w:bookmarkEnd w:id="25"/>
    <w:bookmarkStart w:id="26" w:name="implementation-roadmap"/>
    <w:p>
      <w:pPr>
        <w:pStyle w:val="Heading2"/>
      </w:pPr>
      <w:r>
        <w:t xml:space="preserve">5. Implementation Roadmap</w:t>
      </w:r>
    </w:p>
    <w:p>
      <w:pPr>
        <w:pStyle w:val="FirstParagraph"/>
      </w:pPr>
      <w:r>
        <w:t xml:space="preserve">The rollout of the Diplomat system in Indonesia Jakarta will proceed in three phases over the next 18 months.</w:t>
      </w:r>
    </w:p>
    <w:p>
      <w:pPr>
        <w:pStyle w:val="BodyText"/>
      </w:pPr>
      <w:r>
        <w:rPr>
          <w:bCs/>
          <w:b/>
        </w:rPr>
        <w:t xml:space="preserve">Phase</w:t>
      </w:r>
    </w:p>
    <w:p>
      <w:pPr>
        <w:pStyle w:val="BodyText"/>
      </w:pPr>
      <w:r>
        <w:rPr>
          <w:bCs/>
          <w:b/>
        </w:rPr>
        <w:t xml:space="preserve">Description</w:t>
      </w:r>
    </w:p>
    <w:p>
      <w:pPr>
        <w:pStyle w:val="BodyText"/>
      </w:pPr>
      <w:r>
        <w:rPr>
          <w:bCs/>
          <w:b/>
        </w:rPr>
        <w:t xml:space="preserve">Timeline</w:t>
      </w:r>
    </w:p>
    <w:p>
      <w:pPr>
        <w:pStyle w:val="BodyText"/>
      </w:pPr>
      <w:r>
        <w:t xml:space="preserve">Phase 1: Infrastructure Assessment</w:t>
      </w:r>
      <w:r>
        <w:br/>
      </w:r>
      <w:r>
        <w:t xml:space="preserve">Detailed audit of current diplomatic facilities in Indonesia Jakarta. Development of the digital credentialing system tailored for Indonesia Jakarta regulations.</w:t>
      </w:r>
      <w:r>
        <w:br/>
      </w:r>
      <w:r>
        <w:t xml:space="preserve">Months 1-6</w:t>
      </w:r>
      <w:r>
        <w:br/>
      </w:r>
    </w:p>
    <w:p>
      <w:pPr>
        <w:pStyle w:val="BodyText"/>
      </w:pPr>
      <w:r>
        <w:t xml:space="preserve">Phase 2: Pilot Launch</w:t>
      </w:r>
    </w:p>
    <w:p>
      <w:pPr>
        <w:pStyle w:val="BodyText"/>
      </w:pPr>
      <w:r>
        <w:t xml:space="preserve">Pilot Launch</w:t>
      </w:r>
    </w:p>
    <w:p>
      <w:pPr>
        <w:pStyle w:val="BodyText"/>
      </w:pPr>
      <w:r>
        <w:t xml:space="preserve">Deployment of the Diplomat protocol to select embassies in Indonesia Jakarta. Training sessions for local Indonesian officials and visiting Diplomats on new protocols.</w:t>
      </w:r>
    </w:p>
    <w:p>
      <w:pPr>
        <w:pStyle w:val="BodyText"/>
      </w:pPr>
      <w:r>
        <w:t xml:space="preserve">Months 7-12</w:t>
      </w:r>
    </w:p>
    <w:p>
      <w:pPr>
        <w:pStyle w:val="BodyText"/>
      </w:pPr>
      <w:r>
        <w:t xml:space="preserve">Phase 3: Full Rollout</w:t>
      </w:r>
    </w:p>
    <w:p>
      <w:pPr>
        <w:pStyle w:val="BodyText"/>
      </w:pPr>
      <w:r>
        <w:t xml:space="preserve">Expansion of the Diplomat system to all diplomatic missions in Indonesia Jakarta. Integration with national security databases specific to Indonesia Jakarta regions.</w:t>
      </w:r>
    </w:p>
    <w:p>
      <w:pPr>
        <w:pStyle w:val="BodyText"/>
      </w:pPr>
      <w:r>
        <w:t xml:space="preserve">6. Challenges and Mitigation Strategies</w:t>
      </w:r>
    </w:p>
    <w:p>
      <w:pPr>
        <w:pStyle w:val="BodyText"/>
      </w:pPr>
      <w:r>
        <w:t xml:space="preserve">"</w:t>
      </w:r>
    </w:p>
    <w:p>
      <w:pPr>
        <w:pStyle w:val="BodyText"/>
      </w:pPr>
      <w:r>
        <w:t xml:space="preserve">The implementation of this project within Indonesia Jakarta is not without challenges. The dense urban environment of Indonesia Jakarta presents logistical hurdles, particularly regarding data privacy laws which are stringent under Indonesian regulation. To mitigate this, the Diplomat system will be hosted on local servers within Indonesia Jakarta to ensure compliance with national sovereignty over data.</w:t>
      </w:r>
    </w:p>
    <w:p>
      <w:pPr>
        <w:pStyle w:val="BodyText"/>
      </w:pPr>
      <w:r>
        <w:t xml:space="preserve">Furthermore, cultural sensitivity remains paramount. Diplomats must be trained in the nuances of Indonesian etiquette. The project includes a mandatory "Cultural Induction Module" for all new Diplomats assigned to Indonesia Jakarta, focusing on local customs in Java and broader Indonesian practices.</w:t>
      </w:r>
    </w:p>
    <w:bookmarkEnd w:id="26"/>
    <w:bookmarkStart w:id="27" w:name="conclusion"/>
    <w:p>
      <w:pPr>
        <w:pStyle w:val="Heading2"/>
      </w:pPr>
      <w:r>
        <w:t xml:space="preserve">7. Conclusion</w:t>
      </w:r>
    </w:p>
    <w:p>
      <w:pPr>
        <w:pStyle w:val="FirstParagraph"/>
      </w:pPr>
      <w:r>
        <w:t xml:space="preserve">"</w:t>
      </w:r>
    </w:p>
    <w:p>
      <w:pPr>
        <w:pStyle w:val="BodyText"/>
      </w:pPr>
      <w:r>
        <w:t xml:space="preserve">The Diplomat initiative represents a significant step forward in modernizing diplomatic operations within Indonesia Jakarta. By creating a structured, efficient, and culturally aware framework for international envoys, Indonesia can strengthen its diplomatic ties and boost its economic prospects. The project aligns with the national vision of making Indonesia Jakarta a global hub for dialogue and cooperation. It is recommended that funding be approved immediately to commence Phase 1 of the implementation roadmap.</w:t>
      </w:r>
    </w:p>
    <w:bookmarkEnd w:id="27"/>
    <w:bookmarkStart w:id="28" w:name="recommendations"/>
    <w:p>
      <w:pPr>
        <w:pStyle w:val="Heading2"/>
      </w:pPr>
      <w:r>
        <w:t xml:space="preserve">8. Recommendations</w:t>
      </w:r>
    </w:p>
    <w:p>
      <w:pPr>
        <w:pStyle w:val="FirstParagraph"/>
      </w:pPr>
      <w:r>
        <w:t xml:space="preserve">"</w:t>
      </w:r>
    </w:p>
    <w:p>
      <w:pPr>
        <w:pStyle w:val="BodyText"/>
      </w:pPr>
      <w:r>
        <w:t xml:space="preserve">1. Establish a dedicated task force within the Ministry of Foreign Affairs in Indonesia Jakarta to oversee Diplomat protocol enforcement.</w:t>
      </w:r>
      <w:r>
        <w:br/>
      </w:r>
      <w:r>
        <w:t xml:space="preserve">2. Allocate budget for digital infrastructure upgrades specifically for embassy compounds in Indonesia Jakarta.</w:t>
      </w:r>
      <w:r>
        <w:br/>
      </w:r>
      <w:r>
        <w:t xml:space="preserve">3. Initiate partnerships with local Indonesian universities to develop continuous training programs for Diplomats focusing on regional affairs.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Diplomat Initiative in Indonesia Jakarta</dc:title>
  <dc:creator/>
  <dc:language>en</dc:language>
  <cp:keywords/>
  <dcterms:created xsi:type="dcterms:W3CDTF">2026-07-29T14:35:44Z</dcterms:created>
  <dcterms:modified xsi:type="dcterms:W3CDTF">2026-07-29T14:35:44Z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