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Rome</w:t>
      </w:r>
      <w:r>
        <w:t xml:space="preserve"> </w:t>
      </w:r>
      <w:r>
        <w:t xml:space="preserve">Strategic</w:t>
      </w:r>
      <w:r>
        <w:t xml:space="preserve"> </w:t>
      </w:r>
      <w:r>
        <w:t xml:space="preserve">Initiative</w:t>
      </w:r>
    </w:p>
    <w:bookmarkStart w:id="31" w:name="diplomat-project-report"/>
    <w:p>
      <w:pPr>
        <w:pStyle w:val="Heading1"/>
      </w:pPr>
      <w:r>
        <w:t xml:space="preserve">Diplomat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Executive Board on International Relations</w:t>
      </w:r>
      <w:r>
        <w:br/>
      </w:r>
      <w:r>
        <w:rPr>
          <w:bCs/>
          <w:b/>
        </w:rPr>
        <w:t xml:space="preserve">From:</w:t>
      </w:r>
      <w:r>
        <w:t xml:space="preserve"> </w:t>
      </w:r>
      <w:r>
        <w:t xml:space="preserve">Senior Strategy Analyst</w:t>
      </w:r>
      <w:r>
        <w:br/>
      </w:r>
    </w:p>
    <w:bookmarkStart w:id="20" w:name="executive-summary"/>
    <w:p>
      <w:pPr>
        <w:pStyle w:val="Heading2"/>
      </w:pPr>
      <w:r>
        <w:t xml:space="preserve">1. Executive Summary</w:t>
      </w:r>
    </w:p>
    <w:p>
      <w:pPr>
        <w:pStyle w:val="FirstParagraph"/>
      </w:pPr>
      <w:r>
        <w:t xml:space="preserve">The purpose of this comprehensive report is to analyze the strategic implications, operational requirements, and cultural nuances associated with deploying a high-level diplomatic mission under the 'Diplomat' protocol within the historic and politically vibrant context of Italy Rome. As global geopolitical tensions rise, the need for robust, culturally attuned communication channels has never been more critical. This project report details how our organization intends to utilize its diplomatic assets to strengthen bilateral ties, facilitate economic cooperation, and enhance soft power influence in one of Europe’s most significant political capitals.</w:t>
      </w:r>
    </w:p>
    <w:p>
      <w:pPr>
        <w:pStyle w:val="BodyText"/>
      </w:pPr>
      <w:r>
        <w:t xml:space="preserve">The term 'Diplomat' is not merely a job title in this context; it represents a specialized operational framework designed for high-stakes negotiation and relationship management. When applied to the specific environment of Italy Rome, this framework must account for centuries of political tradition, modern EU dynamics, and local economic interests. This document outlines the phased approach to establishing our presence and influence in this pivotal region.</w:t>
      </w:r>
    </w:p>
    <w:bookmarkEnd w:id="20"/>
    <w:bookmarkStart w:id="21" w:name="Xb43ccbef0a77e8b456636bf2952f50039f7ed3d"/>
    <w:p>
      <w:pPr>
        <w:pStyle w:val="Heading2"/>
      </w:pPr>
      <w:r>
        <w:t xml:space="preserve">2. Strategic Context: The Significance of Italy Rome</w:t>
      </w:r>
    </w:p>
    <w:p>
      <w:pPr>
        <w:pStyle w:val="FirstParagraph"/>
      </w:pPr>
      <w:r>
        <w:t xml:space="preserve">Rome is not simply a geographic location; it is a symbolic epicenter of Western democracy, religious history, and European Union bureaucracy. For any successful 'Diplomat' initiative, understanding the unique character of Italy Rome is paramount. The city serves as the headquarters for numerous international bodies, including UNESCO and FAO (Food and Agriculture Organization), making it a hub for multilateral diplomacy.</w:t>
      </w:r>
    </w:p>
    <w:p>
      <w:pPr>
        <w:pStyle w:val="BodyText"/>
      </w:pPr>
      <w:r>
        <w:t xml:space="preserve">Furthermore, Italy remains one of our most crucial trade partners within the Eurozone. The economic stability of Italy directly impacts global markets. Therefore, establishing a strong foothold in Italy Rome allows us to navigate both Italian national interests and broader European policy discussions effectively. The 'Diplomat' project aims to leverage this strategic location to foster deeper integration between our nation’s industrial sectors and Italian manufacturing and technological hubs.</w:t>
      </w:r>
    </w:p>
    <w:bookmarkEnd w:id="21"/>
    <w:bookmarkStart w:id="24" w:name="X45f57566734060894568e3f8fd00c8385b7b386"/>
    <w:p>
      <w:pPr>
        <w:pStyle w:val="Heading2"/>
      </w:pPr>
      <w:r>
        <w:t xml:space="preserve">3. The Diplomat Protocol: Operational Methodology</w:t>
      </w:r>
    </w:p>
    <w:p>
      <w:pPr>
        <w:pStyle w:val="FirstParagraph"/>
      </w:pPr>
      <w:r>
        <w:t xml:space="preserve">The core of this initiative relies on the 'Diplomat' methodology, which emphasizes discretion, cultural intelligence, and long-term relationship building over short-term tactical gains. This approach differs significantly from standard business development strategies. In the context of Italy Rome, where personal connections ('raccomandazione') often play a significant role in both public and private sectors, the ability to build trust is more valuable than aggressive negotiation tactics.</w:t>
      </w:r>
    </w:p>
    <w:bookmarkStart w:id="22" w:name="cultural-intelligence-integration"/>
    <w:p>
      <w:pPr>
        <w:pStyle w:val="Heading3"/>
      </w:pPr>
      <w:r>
        <w:t xml:space="preserve">3.1 Cultural Intelligence Integration</w:t>
      </w:r>
    </w:p>
    <w:p>
      <w:pPr>
        <w:pStyle w:val="FirstParagraph"/>
      </w:pPr>
      <w:r>
        <w:t xml:space="preserve">A 'Diplomat' operating in Italy Rome must possess high levels of cultural intelligence. This involves understanding the nuances of Italian social etiquette, the importance of dining as a business tool, and the regional pride inherent in Roman identity. The project report indicates that our training modules will focus heavily on language proficiency and historical context, ensuring that our envoys respect local traditions while advocating for their national interests.</w:t>
      </w:r>
    </w:p>
    <w:bookmarkEnd w:id="22"/>
    <w:bookmarkStart w:id="23" w:name="stakeholder-mapping"/>
    <w:p>
      <w:pPr>
        <w:pStyle w:val="Heading3"/>
      </w:pPr>
      <w:r>
        <w:t xml:space="preserve">3.2 Stakeholder Mapping</w:t>
      </w:r>
    </w:p>
    <w:p>
      <w:pPr>
        <w:pStyle w:val="FirstParagraph"/>
      </w:pPr>
      <w:r>
        <w:t xml:space="preserve">We have identified key stakeholders in Italy Rome who are critical to the success of the 'Diplomat' initiative. These include government officials within the Ministry of Foreign Affairs, leaders in the Italian banking sector, representatives from major manufacturing conglomerates such as Fiat (Stellantis), and influential members of the press. The 'Diplomat' team will engage these stakeholders through a series of high-profile cultural events and private roundtables.</w:t>
      </w:r>
    </w:p>
    <w:bookmarkEnd w:id="23"/>
    <w:bookmarkEnd w:id="24"/>
    <w:bookmarkStart w:id="25" w:name="risk-assessment-and-mitigation"/>
    <w:p>
      <w:pPr>
        <w:pStyle w:val="Heading2"/>
      </w:pPr>
      <w:r>
        <w:t xml:space="preserve">4. Risk Assessment and Mitigation</w:t>
      </w:r>
    </w:p>
    <w:p>
      <w:pPr>
        <w:pStyle w:val="FirstParagraph"/>
      </w:pPr>
      <w:r>
        <w:t xml:space="preserve">Operating in Italy Rome presents specific risks that must be mitigated through the 'Diplomat' framework. Political instability in Italy can lead to sudden shifts in regulatory environments, potentially affecting ongoing projects.</w:t>
      </w:r>
    </w:p>
    <w:p>
      <w:pPr>
        <w:numPr>
          <w:ilvl w:val="0"/>
          <w:numId w:val="1001"/>
        </w:numPr>
        <w:pStyle w:val="Compact"/>
      </w:pPr>
      <w:r>
        <w:rPr>
          <w:bCs/>
          <w:b/>
        </w:rPr>
        <w:t xml:space="preserve">Bureaucratic Complexity:</w:t>
      </w:r>
      <w:r>
        <w:t xml:space="preserve"> </w:t>
      </w:r>
      <w:r>
        <w:t xml:space="preserve">Italian bureaucracy is known for its complexity. The 'Diplomat' team will employ local legal experts to navigate permit requirements, visa regulations, and business registration processes efficiently.</w:t>
      </w:r>
    </w:p>
    <w:p>
      <w:pPr>
        <w:numPr>
          <w:ilvl w:val="0"/>
          <w:numId w:val="1001"/>
        </w:numPr>
        <w:pStyle w:val="Compact"/>
      </w:pPr>
      <w:r>
        <w:rPr>
          <w:bCs/>
          <w:b/>
        </w:rPr>
        <w:t xml:space="preserve">Economic Volatility:</w:t>
      </w:r>
      <w:r>
        <w:t xml:space="preserve"> </w:t>
      </w:r>
      <w:r>
        <w:t xml:space="preserve">Fluctuations in the Euro and domestic economic policies in Italy can impact investment returns. Our financial advisors working within the 'Diplomat' structure will monitor market trends closely to advise on risk hedging strategies.</w:t>
      </w:r>
    </w:p>
    <w:p>
      <w:pPr>
        <w:numPr>
          <w:ilvl w:val="0"/>
          <w:numId w:val="1001"/>
        </w:numPr>
        <w:pStyle w:val="Compact"/>
      </w:pPr>
      <w:r>
        <w:rPr>
          <w:bCs/>
          <w:b/>
        </w:rPr>
        <w:t xml:space="preserve">Cultural Misinterpretation:</w:t>
      </w:r>
      <w:r>
        <w:t xml:space="preserve"> </w:t>
      </w:r>
      <w:r>
        <w:t xml:space="preserve">There is a risk of cultural miscommunication, which could damage diplomatic relations. To mitigate this, all communications drafted by the 'Diplomat' office will undergo rigorous review by native Italian speakers and cultural consultants based in Italy Rome.</w:t>
      </w:r>
    </w:p>
    <w:bookmarkEnd w:id="25"/>
    <w:bookmarkStart w:id="29" w:name="implementation-roadmap"/>
    <w:p>
      <w:pPr>
        <w:pStyle w:val="Heading2"/>
      </w:pPr>
      <w:r>
        <w:t xml:space="preserve">5. Implementation Roadmap</w:t>
      </w:r>
    </w:p>
    <w:p>
      <w:pPr>
        <w:pStyle w:val="FirstParagraph"/>
      </w:pPr>
      <w:r>
        <w:t xml:space="preserve">The rollout of the 'Diplomat' initiative in Italy Rome will occur in three distinct phases over the next 18 months.</w:t>
      </w:r>
    </w:p>
    <w:bookmarkStart w:id="26" w:name="phase-1-foundation-months-1-6"/>
    <w:p>
      <w:pPr>
        <w:pStyle w:val="Heading3"/>
      </w:pPr>
      <w:r>
        <w:t xml:space="preserve">Phase 1: Foundation (Months 1-6)</w:t>
      </w:r>
    </w:p>
    <w:p>
      <w:pPr>
        <w:pStyle w:val="FirstParagraph"/>
      </w:pPr>
      <w:r>
        <w:t xml:space="preserve">This phase focuses on establishing the physical and administrative presence of our diplomatic office in central Rome. Key activities include leasing premises near the historic district, hiring local staff, and initiating preliminary meetings with key political figures. The 'Diplomat' lead will be appointed during this period to set the tone for future engagements.</w:t>
      </w:r>
    </w:p>
    <w:bookmarkEnd w:id="26"/>
    <w:bookmarkStart w:id="27" w:name="phase-2-engagement-months-7-12"/>
    <w:p>
      <w:pPr>
        <w:pStyle w:val="Heading3"/>
      </w:pPr>
      <w:r>
        <w:t xml:space="preserve">Phase 2: Engagement (Months 7-12)</w:t>
      </w:r>
    </w:p>
    <w:p>
      <w:pPr>
        <w:pStyle w:val="FirstParagraph"/>
      </w:pPr>
      <w:r>
        <w:t xml:space="preserve">In the second phase, active engagement begins. We will host a series of bilateral meetings and cultural exchanges. The focus will be on identifying mutual economic opportunities, particularly in renewable energy and digital infrastructure sectors. Reports from these engagements will feed back into our central strategy team to adjust the 'Diplomat' approach as necessary.</w:t>
      </w:r>
    </w:p>
    <w:bookmarkEnd w:id="27"/>
    <w:bookmarkStart w:id="28" w:name="phase-3-consolidation-months-13-18"/>
    <w:p>
      <w:pPr>
        <w:pStyle w:val="Heading3"/>
      </w:pPr>
      <w:r>
        <w:t xml:space="preserve">Phase 3: Consolidation (Months 13-18)</w:t>
      </w:r>
    </w:p>
    <w:p>
      <w:pPr>
        <w:pStyle w:val="FirstParagraph"/>
      </w:pPr>
      <w:r>
        <w:t xml:space="preserve">The final phase involves solidifying partnerships and signing initial agreements. Success in this phase will be measured by the number of concrete memorandums of understanding (MoUs) signed with Italian entities. The 'Diplomat' team will transition from outreach to maintenance, ensuring that established relationships remain strong and productive.</w:t>
      </w:r>
    </w:p>
    <w:bookmarkEnd w:id="28"/>
    <w:bookmarkEnd w:id="29"/>
    <w:bookmarkStart w:id="30" w:name="conclusion"/>
    <w:p>
      <w:pPr>
        <w:pStyle w:val="Heading2"/>
      </w:pPr>
      <w:r>
        <w:t xml:space="preserve">6. Conclusion</w:t>
      </w:r>
    </w:p>
    <w:p>
      <w:pPr>
        <w:pStyle w:val="FirstParagraph"/>
      </w:pPr>
      <w:r>
        <w:t xml:space="preserve">In conclusion, this Project Report underscores the critical importance of a well-executed 'Diplomat' strategy within the unique environment of Italy Rome. By combining rigorous diplomatic protocols with deep cultural understanding and strategic economic planning, we position ourselves to make significant gains in our international relations portfolio.</w:t>
      </w:r>
    </w:p>
    <w:p>
      <w:pPr>
        <w:pStyle w:val="BodyText"/>
      </w:pPr>
      <w:r>
        <w:t xml:space="preserve">The city of Italy Rome offers unparalleled access to European decision-making centers and a gateway to Southern Mediterranean markets. However, success is not guaranteed by presence alone; it requires the nuanced, persistent, and respectful approach that defines true 'Diplomat' excellence. We recommend immediate approval of the budget allocated for Phase 1 to ensure we capitalize on upcoming diplomatic windows of opportunity in the coming quarter.</w:t>
      </w:r>
    </w:p>
    <w:p>
      <w:pPr>
        <w:pStyle w:val="BodyText"/>
      </w:pPr>
      <w:r>
        <w:t xml:space="preserve">This initiative represents more than just an expansion; it is a testament to our commitment to fostering peace, stability, and prosperity through the art and science of diplomacy. By investing in this 'Diplomat' project in Italy Rome, we are not only securing economic interests but also strengthening the fabric of global diplomatic cooperation.</w:t>
      </w:r>
    </w:p>
    <w:p>
      <w:r>
        <w:pict>
          <v:rect style="width:0;height:1.5pt" o:hralign="center" o:hrstd="t" o:hr="t"/>
        </w:pic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Rome Strategic Initiative</dc:title>
  <dc:creator/>
  <dc:language>en</dc:language>
  <cp:keywords/>
  <dcterms:created xsi:type="dcterms:W3CDTF">2026-07-29T09:58:03Z</dcterms:created>
  <dcterms:modified xsi:type="dcterms:W3CDTF">2026-07-29T09:58:03Z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