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project-report"/>
    <w:p>
      <w:pPr>
        <w:pStyle w:val="Heading1"/>
      </w:pPr>
      <w:r>
        <w:t xml:space="preserve">Project Report</w:t>
      </w:r>
    </w:p>
    <w:bookmarkStart w:id="20" w:name="X64db167b4677e51dfa299c6ddb45413571726da"/>
    <w:p>
      <w:pPr>
        <w:pStyle w:val="Heading2"/>
      </w:pPr>
      <w:r>
        <w:t xml:space="preserve">Establishment and Operational Framework of the New Diplomat Mission in Ivory Coast Abidjan</w:t>
      </w:r>
    </w:p>
    <w:p>
      <w:pPr>
        <w:pStyle w:val="FirstParagraph"/>
      </w:pPr>
      <w:r>
        <w:rPr>
          <w:bCs/>
          <w:b/>
        </w:rPr>
        <w:t xml:space="preserve">Date:</w:t>
      </w:r>
      <w:r>
        <w:t xml:space="preserve"> </w:t>
      </w:r>
      <w:r>
        <w:t xml:space="preserve">October 26, 2023</w:t>
      </w:r>
      <w:r>
        <w:br/>
      </w:r>
      <w:r>
        <w:rPr>
          <w:bCs/>
          <w:b/>
        </w:rPr>
        <w:t xml:space="preserve">To:</w:t>
      </w:r>
      <w:r>
        <w:t xml:space="preserve">The Ministry of Foreign Affairs</w:t>
      </w:r>
      <w:r>
        <w:br/>
      </w:r>
      <w:r>
        <w:rPr>
          <w:bCs/>
          <w:b/>
        </w:rPr>
        <w:t xml:space="preserve">From:</w:t>
      </w:r>
      <w:r>
        <w:t xml:space="preserve"> </w:t>
      </w:r>
      <w:r>
        <w:t xml:space="preserve">Diplomatic Planning Committee</w:t>
      </w:r>
      <w:r>
        <w:br/>
      </w:r>
      <w:r>
        <w:t xml:space="preserve">Subject : Implementation Strategy for Diplomat Presence in Ivory Coast Abidjan</w:t>
      </w:r>
    </w:p>
    <w:bookmarkEnd w:id="20"/>
    <w:bookmarkEnd w:id="21"/>
    <w:bookmarkStart w:id="22" w:name="executive-summary"/>
    <w:p>
      <w:pPr>
        <w:pStyle w:val="Heading3"/>
      </w:pPr>
      <w:r>
        <w:t xml:space="preserve">1. Executive Summary</w:t>
      </w:r>
    </w:p>
    <w:p>
      <w:pPr>
        <w:pStyle w:val="FirstParagraph"/>
      </w:pPr>
      <w:r>
        <w:t xml:space="preserve">This Project Report outlines the comprehensive strategy for deploying a new high-level Diplomat mission within the economic capital of</w:t>
      </w:r>
      <w:r>
        <w:t xml:space="preserve"> </w:t>
      </w:r>
      <w:r>
        <w:rPr>
          <w:bCs/>
          <w:b/>
        </w:rPr>
        <w:t xml:space="preserve">Ivory Coast Abidjan</w:t>
      </w:r>
      <w:r>
        <w:t xml:space="preserve"> </w:t>
      </w:r>
      <w:r>
        <w:t xml:space="preserve">. As global geopolitical dynamics shift, it has become imperative to strengthen bilateral ties through robust diplomatic infrastructure. This document details the logistical, strategic, and operational phases required to establish a functional diplomatic entity in one of West Africa’s most dynamic urban centers. The primary objective is to enhance trade relations , security cooperation , and cultural exchange between our nation and</w:t>
      </w:r>
      <w:r>
        <w:t xml:space="preserve"> </w:t>
      </w:r>
      <w:r>
        <w:rPr>
          <w:bCs/>
          <w:b/>
        </w:rPr>
        <w:t xml:space="preserve">Ivory Coast Abidjan</w:t>
      </w:r>
      <w:r>
        <w:t xml:space="preserve">, thereby solidifying the role of every assigned Diplomat as a key ambassador of mutual prosperity .</w:t>
      </w:r>
    </w:p>
    <w:bookmarkEnd w:id="22"/>
    <w:bookmarkStart w:id="23" w:name="Xa4ebd9e8781bef9dbe59d9cb0f800be1cc212b5"/>
    <w:p>
      <w:pPr>
        <w:pStyle w:val="Heading3"/>
      </w:pPr>
      <w:r>
        <w:t xml:space="preserve">2. Strategic Context: Why Ivory Coast Abidjan?</w:t>
      </w:r>
    </w:p>
    <w:p>
      <w:pPr>
        <w:pStyle w:val="FirstParagraph"/>
      </w:pPr>
      <w:r>
        <w:rPr>
          <w:bCs/>
          <w:b/>
        </w:rPr>
        <w:t xml:space="preserve">Ivory Coast Abidjan</w:t>
      </w:r>
      <w:r>
        <w:t xml:space="preserve"> </w:t>
      </w:r>
      <w:r>
        <w:t xml:space="preserve">serves not only as the economic hub of Côte d'Ivoire but also as a critical gateway to the West African Economic and Monetary Union (WAEMU). The city’s port is one of the busiest in Africa , handling a significant portion of regional transshipment . Therefore, positioning a capable</w:t>
      </w:r>
      <w:r>
        <w:t xml:space="preserve"> </w:t>
      </w:r>
      <w:r>
        <w:rPr>
          <w:bCs/>
          <w:b/>
        </w:rPr>
        <w:t xml:space="preserve">Diplomat</w:t>
      </w:r>
      <w:r>
        <w:t xml:space="preserve"> </w:t>
      </w:r>
      <w:r>
        <w:t xml:space="preserve">team here is not merely an administrative decision but a strategic imperative. The rapid economic growth witnessed in recent years presents unparalleled opportunities for investment and partnership. By establishing a physical and active diplomatic presence , we can leverage these economic trends to benefit our national interests while promoting stability and development in the region.</w:t>
      </w:r>
    </w:p>
    <w:p>
      <w:pPr>
        <w:pStyle w:val="BodyText"/>
      </w:pPr>
      <w:r>
        <w:t xml:space="preserve">The city of Abidjan is characterized by its vibrant cosmopolitan nature , blending traditional Ivorian culture with modern urban infrastructure . This unique environment requires a nuanced approach from any</w:t>
      </w:r>
      <w:r>
        <w:t xml:space="preserve"> </w:t>
      </w:r>
      <w:r>
        <w:rPr>
          <w:bCs/>
          <w:b/>
        </w:rPr>
        <w:t xml:space="preserve">Diplomat</w:t>
      </w:r>
      <w:r>
        <w:t xml:space="preserve"> </w:t>
      </w:r>
      <w:r>
        <w:t xml:space="preserve">stationed there. Understanding the local socio-political landscape , including the influence of business elites and political stakeholders in Plateau and Cocody districts, is essential for successful diplomacy. The decision to focus specifically on</w:t>
      </w:r>
      <w:r>
        <w:t xml:space="preserve"> </w:t>
      </w:r>
      <w:r>
        <w:rPr>
          <w:bCs/>
          <w:b/>
        </w:rPr>
        <w:t xml:space="preserve">Ivory Coast Abidjan</w:t>
      </w:r>
      <w:r>
        <w:t xml:space="preserve"> </w:t>
      </w:r>
      <w:r>
        <w:t xml:space="preserve">allows for targeted engagement with key economic actors who drive national policy through their influence in the capital’s commercial sectors.</w:t>
      </w:r>
    </w:p>
    <w:bookmarkEnd w:id="23"/>
    <w:bookmarkStart w:id="24" w:name="objectives-of-the-diplomat-mission"/>
    <w:p>
      <w:pPr>
        <w:pStyle w:val="Heading3"/>
      </w:pPr>
      <w:r>
        <w:t xml:space="preserve">3. Objectives of the Diplomat Mission</w:t>
      </w:r>
    </w:p>
    <w:p>
      <w:pPr>
        <w:numPr>
          <w:ilvl w:val="0"/>
          <w:numId w:val="1001"/>
        </w:numPr>
        <w:pStyle w:val="Compact"/>
      </w:pPr>
      <w:r>
        <w:rPr>
          <w:bCs/>
          <w:b/>
        </w:rPr>
        <w:t xml:space="preserve">Economic Diplomacy :</w:t>
      </w:r>
      <w:r>
        <w:t xml:space="preserve"> </w:t>
      </w:r>
      <w:r>
        <w:t xml:space="preserve">The primary goal is to facilitate trade agreements and attract foreign direct investment (FDI) into our respective economies . The assigned Diplomat will work closely with the local Chamber of Commerce in Abidjan to identify sectors ripe for collaboration , such as agriculture technology , infrastructure development, and digital services.</w:t>
      </w:r>
    </w:p>
    <w:p>
      <w:pPr>
        <w:numPr>
          <w:ilvl w:val="0"/>
          <w:numId w:val="1001"/>
        </w:numPr>
        <w:pStyle w:val="Compact"/>
      </w:pPr>
      <w:r>
        <w:rPr>
          <w:bCs/>
          <w:b/>
        </w:rPr>
        <w:t xml:space="preserve">Political Engagement :</w:t>
      </w:r>
      <w:r>
        <w:t xml:space="preserve"> </w:t>
      </w:r>
      <w:r>
        <w:t xml:space="preserve">Maintaining open lines of communication with Ivorian government officials is crucial. The</w:t>
      </w:r>
      <w:r>
        <w:t xml:space="preserve"> </w:t>
      </w:r>
      <w:r>
        <w:rPr>
          <w:bCs/>
          <w:b/>
        </w:rPr>
        <w:t xml:space="preserve">Diplomat</w:t>
      </w:r>
      <w:r>
        <w:t xml:space="preserve"> </w:t>
      </w:r>
      <w:r>
        <w:t xml:space="preserve">will serve as a liaison between our foreign ministry and the Ministry of Foreign Affairs of Côte d'Ivoire , ensuring that political dialogues are constructive and aligned with mutual long-term interests.</w:t>
      </w:r>
    </w:p>
    <w:p>
      <w:pPr>
        <w:numPr>
          <w:ilvl w:val="0"/>
          <w:numId w:val="1001"/>
        </w:numPr>
        <w:pStyle w:val="Compact"/>
      </w:pPr>
      <w:r>
        <w:rPr>
          <w:bCs/>
          <w:b/>
        </w:rPr>
        <w:t xml:space="preserve">Cultural and Social Outreach :</w:t>
      </w:r>
      <w:r>
        <w:t xml:space="preserve"> </w:t>
      </w:r>
      <w:r>
        <w:t xml:space="preserve">Diplomacy is not limited to state-to-state relations. The mission in</w:t>
      </w:r>
      <w:r>
        <w:t xml:space="preserve"> </w:t>
      </w:r>
      <w:r>
        <w:rPr>
          <w:bCs/>
          <w:b/>
        </w:rPr>
        <w:t xml:space="preserve">Ivory Coast Abidjan</w:t>
      </w:r>
      <w:r>
        <w:t xml:space="preserve"> </w:t>
      </w:r>
      <w:r>
        <w:t xml:space="preserve">will also organize cultural events , educational exchanges, and community outreach programs to foster goodwill among the local population. This soft power approach helps build a positive image of our nation, paving the way for smoother political and economic interactions.</w:t>
      </w:r>
    </w:p>
    <w:p>
      <w:pPr>
        <w:numPr>
          <w:ilvl w:val="0"/>
          <w:numId w:val="1001"/>
        </w:numPr>
        <w:pStyle w:val="Compact"/>
      </w:pPr>
      <w:r>
        <w:rPr>
          <w:bCs/>
          <w:b/>
        </w:rPr>
        <w:t xml:space="preserve">Security and Intelligence Sharing :</w:t>
      </w:r>
      <w:r>
        <w:t xml:space="preserve"> </w:t>
      </w:r>
      <w:r>
        <w:t xml:space="preserve">In an increasingly interconnected world , security threats are often transnational. The Diplomat team will collaborate with local security agencies in Abidjan to share intelligence on regional instability , ensuring the safety of our citizens and businesses operating in the region.</w:t>
      </w:r>
    </w:p>
    <w:bookmarkEnd w:id="24"/>
    <w:bookmarkStart w:id="25" w:name="operational-logistics-and-infrastructure"/>
    <w:p>
      <w:pPr>
        <w:pStyle w:val="Heading3"/>
      </w:pPr>
      <w:r>
        <w:t xml:space="preserve">4. Operational Logistics and Infrastructure</w:t>
      </w:r>
    </w:p>
    <w:p>
      <w:pPr>
        <w:pStyle w:val="FirstParagraph"/>
      </w:pPr>
      <w:r>
        <w:t xml:space="preserve">The establishment of the mission in</w:t>
      </w:r>
      <w:r>
        <w:t xml:space="preserve"> </w:t>
      </w:r>
      <w:r>
        <w:rPr>
          <w:bCs/>
          <w:b/>
        </w:rPr>
        <w:t xml:space="preserve">Ivory Coast Abidjan</w:t>
      </w:r>
      <w:r>
        <w:t xml:space="preserve"> </w:t>
      </w:r>
      <w:r>
        <w:t xml:space="preserve">involves several critical logistical steps. First , the acquisition or leasing of suitable premises is paramount . The location must be secure yet accessible, ideally situated in a diplomatic district such as Cocody , which hosts many embassies and international organizations . This proximity facilitates networking and coordination with other diplomatic bodies.</w:t>
      </w:r>
    </w:p>
    <w:p>
      <w:pPr>
        <w:pStyle w:val="BodyText"/>
      </w:pPr>
      <w:r>
        <w:t xml:space="preserve">Furthermore , staffing the mission requires selecting individuals who are not only seasoned diplomats but also possess linguistic capabilities in French (the official language of Ivory Coast ) and, ideally, local dialects such as Baoulé or Bété. A well-trained</w:t>
      </w:r>
      <w:r>
        <w:t xml:space="preserve"> </w:t>
      </w:r>
      <w:r>
        <w:rPr>
          <w:bCs/>
          <w:b/>
        </w:rPr>
        <w:t xml:space="preserve">Diplomat</w:t>
      </w:r>
      <w:r>
        <w:t xml:space="preserve"> </w:t>
      </w:r>
      <w:r>
        <w:t xml:space="preserve">must be culturally sensitive and adept at navigating the hierarchical structures inherent in Ivorian business and political interactions. The budget for this project includes provisions for secure communication systems , vehicle fleets , and staff housing to ensure the safety and comfort of the diplomatic personnel stationed in Abidjan.</w:t>
      </w:r>
    </w:p>
    <w:bookmarkEnd w:id="25"/>
    <w:bookmarkStart w:id="26" w:name="risk-assessment-and-mitigation"/>
    <w:p>
      <w:pPr>
        <w:pStyle w:val="Heading3"/>
      </w:pPr>
      <w:r>
        <w:t xml:space="preserve">5. Risk Assessment and Mitigation</w:t>
      </w:r>
    </w:p>
    <w:p>
      <w:pPr>
        <w:pStyle w:val="FirstParagraph"/>
      </w:pPr>
      <w:r>
        <w:t xml:space="preserve">Operating a diplomatic mission in any foreign capital carries inherent risks. In the case of</w:t>
      </w:r>
      <w:r>
        <w:t xml:space="preserve"> </w:t>
      </w:r>
      <w:r>
        <w:rPr>
          <w:bCs/>
          <w:b/>
        </w:rPr>
        <w:t xml:space="preserve">Ivory Coast Abidjan</w:t>
      </w:r>
      <w:r>
        <w:t xml:space="preserve"> </w:t>
      </w:r>
      <w:r>
        <w:t xml:space="preserve">, potential challenges include political volatility , which can occasionally arise from internal electoral tensions, and economic fluctuations that may impact business confidence. To mitigate these risks , the project plan includes regular security audits and contingency planning for crisis situations.</w:t>
      </w:r>
    </w:p>
    <w:p>
      <w:pPr>
        <w:pStyle w:val="BodyText"/>
      </w:pPr>
      <w:r>
        <w:t xml:space="preserve">Additionally , bureaucratic hurdles are common in many West African nations . The appointed Diplomat must be prepared to navigate complex regulatory environments patiently and persistently. Building strong personal relationships with key local officials can significantly expedite administrative processes. Regular reporting back to the home country will ensure that any emerging risks are identified early and addressed through coordinated diplomatic efforts.</w:t>
      </w:r>
    </w:p>
    <w:bookmarkEnd w:id="26"/>
    <w:bookmarkStart w:id="27" w:name="expected-outcomes-and-impact"/>
    <w:p>
      <w:pPr>
        <w:pStyle w:val="Heading3"/>
      </w:pPr>
      <w:r>
        <w:t xml:space="preserve">6. Expected Outcomes and Impact</w:t>
      </w:r>
    </w:p>
    <w:p>
      <w:pPr>
        <w:pStyle w:val="FirstParagraph"/>
      </w:pPr>
      <w:r>
        <w:t xml:space="preserve">The successful implementation of this project is expected to yield substantial benefits. Firstly , it will formalize the diplomatic channel between our two nations, leading to more consistent and effective policy coordination . Secondly , the increased visibility of our nation’s commitment to</w:t>
      </w:r>
      <w:r>
        <w:t xml:space="preserve"> </w:t>
      </w:r>
      <w:r>
        <w:rPr>
          <w:bCs/>
          <w:b/>
        </w:rPr>
        <w:t xml:space="preserve">Ivory Coast Abidjan</w:t>
      </w:r>
      <w:r>
        <w:t xml:space="preserve"> </w:t>
      </w:r>
      <w:r>
        <w:t xml:space="preserve">will boost investor confidence , potentially leading to a rise in bilateral trade volumes.</w:t>
      </w:r>
    </w:p>
    <w:p>
      <w:pPr>
        <w:pStyle w:val="BodyText"/>
      </w:pPr>
      <w:r>
        <w:t xml:space="preserve">Moreover , the presence of a dedicated Diplomat mission will enhance cultural understanding, reducing misunderstandings and fostering mutual respect. This long-term social capital is invaluable for sustaining peaceful and prosperous relations. The project report concludes that the investment in this diplomatic infrastructure is justified by the strategic importance of</w:t>
      </w:r>
      <w:r>
        <w:t xml:space="preserve"> </w:t>
      </w:r>
      <w:r>
        <w:rPr>
          <w:bCs/>
          <w:b/>
        </w:rPr>
        <w:t xml:space="preserve">Ivory Coast Abidjan</w:t>
      </w:r>
      <w:r>
        <w:t xml:space="preserve"> </w:t>
      </w:r>
      <w:r>
        <w:t xml:space="preserve">as an economic powerhouse in West Africa.</w:t>
      </w:r>
    </w:p>
    <w:bookmarkEnd w:id="27"/>
    <w:bookmarkStart w:id="28" w:name="conclusion"/>
    <w:p>
      <w:pPr>
        <w:pStyle w:val="Heading3"/>
      </w:pPr>
      <w:r>
        <w:t xml:space="preserve">7. Conclusion</w:t>
      </w:r>
    </w:p>
    <w:p>
      <w:pPr>
        <w:pStyle w:val="FirstParagraph"/>
      </w:pPr>
      <w:r>
        <w:t xml:space="preserve">In conclusion, the establishment of a robust Diplomat mission in</w:t>
      </w:r>
      <w:r>
        <w:t xml:space="preserve"> </w:t>
      </w:r>
      <w:r>
        <w:rPr>
          <w:bCs/>
          <w:b/>
        </w:rPr>
        <w:t xml:space="preserve">Ivory Coast Abidjan</w:t>
      </w:r>
      <w:r>
        <w:t xml:space="preserve"> </w:t>
      </w:r>
      <w:r>
        <w:t xml:space="preserve">represents a strategic advancement in our foreign policy objectives. By leveraging the economic potential and geopolitical significance of Abidjan , we position ourselves to play an active role in regional development and stability. This Project Report underscores the necessity of careful planning, cultural sensitivity, and strategic engagement to ensure that every aspect of this diplomatic initiative contributes positively to our national interests. It is recommended that the Ministry approves the budget allocation immediately to initiate the procurement and staffing phases without delay.</w:t>
      </w:r>
    </w:p>
    <w:bookmarkEnd w:id="28"/>
    <w:p>
      <w:pPr>
        <w:pStyle w:val="BodyText"/>
      </w:pPr>
      <w:r>
        <w:t xml:space="preserve">End of Project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Initiative in Ivory Coast Abidjan</dc:title>
  <dc:creator/>
  <dc:language>en</dc:language>
  <cp:keywords/>
  <dcterms:created xsi:type="dcterms:W3CDTF">2026-07-29T14:02:21Z</dcterms:created>
  <dcterms:modified xsi:type="dcterms:W3CDTF">2026-07-29T14:02:21Z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