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for</w:t>
      </w:r>
      <w:r>
        <w:t xml:space="preserve"> </w:t>
      </w:r>
      <w:r>
        <w:t xml:space="preserve">Kuwait</w:t>
      </w:r>
      <w:r>
        <w:t xml:space="preserve"> </w:t>
      </w:r>
      <w:r>
        <w:t xml:space="preserve">City</w:t>
      </w:r>
    </w:p>
    <w:p>
      <w:pPr>
        <w:pStyle w:val="FirstParagraph"/>
      </w:pPr>
      <w:r>
        <w:t xml:space="preserve">```html</w:t>
      </w:r>
    </w:p>
    <w:bookmarkStart w:id="20" w:name="X245ba72aedfeef0270d57ca705be93d77ae9699"/>
    <w:p>
      <w:pPr>
        <w:pStyle w:val="Heading1"/>
      </w:pPr>
      <w:r>
        <w:t xml:space="preserve">Diplomat Project Report: Strategic Implementation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t xml:space="preserve">: Final Comprehensive Report on the Diplomat Initiative in Kuwait City</w:t>
      </w:r>
    </w:p>
    <w:p>
      <w:pPr>
        <w:pStyle w:val="BodyText"/>
      </w:pPr>
      <w:r>
        <w:t xml:space="preserve">This document serves as a comprehensive project report regarding the implementation and operationalization of the "Diplomat" initiative within the bustling metropolis of</w:t>
      </w:r>
      <w:r>
        <w:t xml:space="preserve"> </w:t>
      </w:r>
      <w:r>
        <w:rPr>
          <w:bCs/>
          <w:b/>
        </w:rPr>
        <w:t xml:space="preserve">Kuwait Kuwait City</w:t>
      </w:r>
      <w:r>
        <w:t xml:space="preserve">. The primary objective of this project was to establish a robust diplomatic framework that facilitates high-level international engagement, enhances bilateral relations, and provides seamless logistical support for foreign dignitaries visiting the capital. As</w:t>
      </w:r>
      <w:r>
        <w:t xml:space="preserve"> </w:t>
      </w:r>
      <w:r>
        <w:rPr>
          <w:bCs/>
          <w:b/>
        </w:rPr>
        <w:t xml:space="preserve">Diplomat</w:t>
      </w:r>
      <w:r>
        <w:t xml:space="preserve"> </w:t>
      </w:r>
      <w:r>
        <w:t xml:space="preserve">actions become increasingly critical in fostering global cooperation and economic stability, this report details the strategic approach taken to tailor services specifically for the unique cultural and political landscape of</w:t>
      </w:r>
      <w:r>
        <w:t xml:space="preserve"> </w:t>
      </w:r>
      <w:r>
        <w:rPr>
          <w:bCs/>
          <w:b/>
        </w:rPr>
        <w:t xml:space="preserve">Kuwait Kuwait City</w:t>
      </w:r>
      <w:r>
        <w:t xml:space="preserve">.</w:t>
      </w:r>
      <w:r>
        <w:t xml:space="preserve"> </w:t>
      </w:r>
      <w:r>
        <w:t xml:space="preserve">The initiative has successfully transitioned from its conceptual phase into full operational status. By integrating advanced security protocols with culturally sensitive hospitality standards, the project aims to redefine how diplomatic missions interact with their host environments. This report outlines the background, methodology, challenges encountered during deployment in</w:t>
      </w:r>
      <w:r>
        <w:t xml:space="preserve"> </w:t>
      </w:r>
      <w:r>
        <w:rPr>
          <w:bCs/>
          <w:b/>
        </w:rPr>
        <w:t xml:space="preserve">Kuwait Kuwait City</w:t>
      </w:r>
      <w:r>
        <w:t xml:space="preserve">, and the subsequent outcomes that validate the success of this high-stakes endeavor.</w:t>
      </w:r>
    </w:p>
    <w:p>
      <w:pPr>
        <w:pStyle w:val="BodyText"/>
      </w:pPr>
      <w:r>
        <w:t xml:space="preserve">2. Project Background and Objectives</w:t>
      </w:r>
    </w:p>
    <w:p>
      <w:pPr>
        <w:pStyle w:val="BodyText"/>
      </w:pPr>
      <w:r>
        <w:t xml:space="preserve">The geopolitical significance of</w:t>
      </w:r>
      <w:r>
        <w:t xml:space="preserve"> </w:t>
      </w:r>
      <w:r>
        <w:rPr>
          <w:bCs/>
          <w:b/>
        </w:rPr>
        <w:t xml:space="preserve">Kuwait Kuwait City</w:t>
      </w:r>
      <w:r>
        <w:t xml:space="preserve"> </w:t>
      </w:r>
      <w:r>
        <w:t xml:space="preserve">cannot be overstated. As a hub for regional politics, energy trade, and international finance, the city hosts numerous embassies and consulates that require world-class infrastructure to function effectively. The "Diplomat" project was conceived to address gaps in existing diplomatic logistics, specifically focusing on security coordination with local authorities and cultural integration support for incoming foreign envoys.</w:t>
      </w:r>
    </w:p>
    <w:p>
      <w:pPr>
        <w:pStyle w:val="BodyText"/>
      </w:pPr>
      <w:r>
        <w:t xml:space="preserve">3. Methodology</w:t>
      </w:r>
    </w:p>
    <w:p>
      <w:pPr>
        <w:pStyle w:val="BodyText"/>
      </w:pPr>
      <w:r>
        <w:t xml:space="preserve">The execution of this project followed a multi-phase methodology designed to ensure precision and compliance. Key phases included:</w:t>
      </w:r>
    </w:p>
    <w:p>
      <w:pPr>
        <w:pStyle w:val="BodyText"/>
      </w:pPr>
      <w:r>
        <w:rPr>
          <w:bCs/>
          <w:b/>
        </w:rPr>
        <w:t xml:space="preserve">Stakeholder Analysis:</w:t>
      </w:r>
      <w:r>
        <w:t xml:space="preserve"> </w:t>
      </w:r>
      <w:r>
        <w:t xml:space="preserve">Extensive consultations with the Kuwaiti Ministry of Foreign Affairs, local law enforcement agencies, and private security firms operating within</w:t>
      </w:r>
      <w:r>
        <w:t xml:space="preserve"> </w:t>
      </w:r>
      <w:r>
        <w:rPr>
          <w:bCs/>
          <w:b/>
        </w:rPr>
        <w:t xml:space="preserve">Kuwait Kuwait City</w:t>
      </w:r>
      <w:r>
        <w:t xml:space="preserve">.</w:t>
      </w:r>
      <w:r>
        <w:br/>
      </w:r>
    </w:p>
    <w:p>
      <w:pPr>
        <w:pStyle w:val="BodyText"/>
      </w:pPr>
      <w:r>
        <w:rPr>
          <w:bCs/>
          <w:b/>
        </w:rPr>
        <w:t xml:space="preserve">Cultural Integration Strategy:</w:t>
      </w:r>
      <w:r>
        <w:t xml:space="preserve"> </w:t>
      </w:r>
      <w:r>
        <w:t xml:space="preserve">Developing comprehensive training modules for diplomatic staff that focus on Islamic traditions, local customs, and the specific social etiquette prevalent in</w:t>
      </w:r>
      <w:r>
        <w:t xml:space="preserve"> </w:t>
      </w:r>
      <w:r>
        <w:rPr>
          <w:bCs/>
          <w:b/>
        </w:rPr>
        <w:t xml:space="preserve">Kuwait Kuwait City</w:t>
      </w:r>
      <w:r>
        <w:t xml:space="preserve">.</w:t>
      </w:r>
      <w:r>
        <w:br/>
      </w:r>
    </w:p>
    <w:p>
      <w:pPr>
        <w:pStyle w:val="BodyText"/>
      </w:pPr>
      <w:r>
        <w:rPr>
          <w:bCs/>
          <w:b/>
        </w:rPr>
        <w:t xml:space="preserve">Technical Infrastructure Deployment:</w:t>
      </w:r>
      <w:r>
        <w:t xml:space="preserve"> </w:t>
      </w:r>
      <w:r>
        <w:t xml:space="preserve">Installation of secure communication networks and encrypted data systems compliant with international diplomatic standards.</w:t>
      </w:r>
    </w:p>
    <w:p>
      <w:pPr>
        <w:pStyle w:val="BodyText"/>
      </w:pPr>
      <w:r>
        <w:rPr>
          <w:bCs/>
          <w:b/>
        </w:rPr>
        <w:t xml:space="preserve">Pilot Testing:</w:t>
      </w:r>
      <w:r>
        <w:t xml:space="preserve">A controlled rollout involving select foreign ambassadors to gather feedback on the efficiency and comfort provided by the new diplomatic services in</w:t>
      </w:r>
      <w:r>
        <w:t xml:space="preserve"> </w:t>
      </w:r>
      <w:r>
        <w:rPr>
          <w:bCs/>
          <w:b/>
        </w:rPr>
        <w:t xml:space="preserve">Kuwait Kuwait City</w:t>
      </w:r>
      <w:r>
        <w:t xml:space="preserve">.</w:t>
      </w:r>
    </w:p>
    <w:p>
      <w:pPr>
        <w:pStyle w:val="BodyText"/>
      </w:pPr>
      <w:r>
        <w:t xml:space="preserve">Implementing a high-profile project like "Diplomat" in such a sensitive location presented several significant challenges.</w:t>
      </w:r>
    </w:p>
    <w:p>
      <w:pPr>
        <w:pStyle w:val="BodyText"/>
      </w:pPr>
      <w:r>
        <w:rPr>
          <w:bCs/>
          <w:b/>
        </w:rPr>
        <w:t xml:space="preserve">Regulatory Compliance:</w:t>
      </w:r>
      <w:r>
        <w:t xml:space="preserve">Navigating the complex legal frameworks governing foreign missions in</w:t>
      </w:r>
      <w:r>
        <w:t xml:space="preserve"> </w:t>
      </w:r>
      <w:r>
        <w:rPr>
          <w:bCs/>
          <w:b/>
        </w:rPr>
        <w:t xml:space="preserve">Kuwait Kuwait City</w:t>
      </w:r>
      <w:r>
        <w:t xml:space="preserve">. To mitigate this, we established a dedicated legal liaison team responsible for ensuring all operations adhered strictly to local laws and international treaties.</w:t>
      </w:r>
      <w:r>
        <w:br/>
      </w:r>
    </w:p>
    <w:p>
      <w:pPr>
        <w:pStyle w:val="BodyText"/>
      </w:pPr>
      <w:r>
        <w:rPr>
          <w:bCs/>
          <w:b/>
        </w:rPr>
        <w:t xml:space="preserve">Cultural Sensitivity:</w:t>
      </w:r>
      <w:r>
        <w:t xml:space="preserve">Avoiding inadvertent offenses during diplomatic ceremonies or daily interactions. We addressed this by hiring local cultural consultants who specialized in Gulf Arab traditions, ensuring that all aspects of the "Diplomat" experience reflected deep respect for Kuwaiti heritage.</w:t>
      </w:r>
      <w:r>
        <w:br/>
      </w:r>
    </w:p>
    <w:p>
      <w:pPr>
        <w:pStyle w:val="BodyText"/>
      </w:pPr>
      <w:r>
        <w:rPr>
          <w:bCs/>
          <w:b/>
        </w:rPr>
        <w:t xml:space="preserve">Security Concerns:</w:t>
      </w:r>
      <w:r>
        <w:t xml:space="preserve">The potential for regional instability posed a risk to diplomatic personnel. In response, we collaborated closely with local intelligence agencies to develop dynamic threat assessment models tailored specifically for the urban environment of</w:t>
      </w:r>
      <w:r>
        <w:t xml:space="preserve"> </w:t>
      </w:r>
      <w:r>
        <w:rPr>
          <w:bCs/>
          <w:b/>
        </w:rPr>
        <w:t xml:space="preserve">Kuwait Kuwait City</w:t>
      </w:r>
      <w:r>
        <w:t xml:space="preserve">.</w:t>
      </w:r>
    </w:p>
    <w:p>
      <w:pPr>
        <w:pStyle w:val="BodyText"/>
      </w:pPr>
      <w:r>
        <w:t xml:space="preserve">The results of the "Diplomat" project have been overwhelmingly positive. Key outcomes include:</w:t>
      </w:r>
    </w:p>
    <w:p>
      <w:pPr>
        <w:pStyle w:val="BodyText"/>
      </w:pPr>
      <w:r>
        <w:rPr>
          <w:bCs/>
          <w:b/>
        </w:rPr>
        <w:t xml:space="preserve">Enhanced Security Metrics:</w:t>
      </w:r>
      <w:r>
        <w:t xml:space="preserve">A 40% reduction in security incidents reported by foreign missions since the inception of the program.</w:t>
      </w:r>
      <w:r>
        <w:br/>
      </w:r>
    </w:p>
    <w:p>
      <w:pPr>
        <w:pStyle w:val="BodyText"/>
      </w:pPr>
      <w:r>
        <w:rPr>
          <w:bCs/>
          <w:b/>
        </w:rPr>
        <w:t xml:space="preserve">Improved Diplomatic Engagement:</w:t>
      </w:r>
      <w:r>
        <w:t xml:space="preserve">Increased frequency and quality of bilateral meetings facilitated by the streamlined logistical support provided in</w:t>
      </w:r>
      <w:r>
        <w:t xml:space="preserve"> </w:t>
      </w:r>
      <w:r>
        <w:rPr>
          <w:bCs/>
          <w:b/>
        </w:rPr>
        <w:t xml:space="preserve">Kuwait Kuwait City</w:t>
      </w:r>
      <w:r>
        <w:t xml:space="preserve">.</w:t>
      </w:r>
      <w:r>
        <w:br/>
      </w:r>
    </w:p>
    <w:p>
      <w:pPr>
        <w:pStyle w:val="BodyText"/>
      </w:pPr>
      <w:r>
        <w:rPr>
          <w:bCs/>
          <w:b/>
        </w:rPr>
        <w:t xml:space="preserve">Cultural Harmony:</w:t>
      </w:r>
      <w:r>
        <w:t xml:space="preserve">Praised feedback from international envoys regarding the professionalism and cultural awareness of local support staff. The "Diplomat" initiative has successfully bridged cultural gaps, fostering a more welcoming environment for foreign diplomats in</w:t>
      </w:r>
      <w:r>
        <w:t xml:space="preserve"> </w:t>
      </w:r>
      <w:r>
        <w:rPr>
          <w:bCs/>
          <w:b/>
        </w:rPr>
        <w:t xml:space="preserve">Kuwait Kuwait City</w:t>
      </w:r>
      <w:r>
        <w:t xml:space="preserve">.</w:t>
      </w:r>
    </w:p>
    <w:p>
      <w:pPr>
        <w:pStyle w:val="BodyText"/>
      </w:pPr>
      <w:r>
        <w:t xml:space="preserve">Looking ahead, it is recommended that the scope of the "Diplomat" project be expanded to include digital diplomacy tools. As virtual communication becomes increasingly prevalent, integrating secure video conferencing facilities within diplomatic compounds in</w:t>
      </w:r>
      <w:r>
        <w:t xml:space="preserve"> </w:t>
      </w:r>
      <w:r>
        <w:rPr>
          <w:bCs/>
          <w:b/>
        </w:rPr>
        <w:t xml:space="preserve">Kuwait Kuwait City</w:t>
      </w:r>
      <w:r>
        <w:t xml:space="preserve"> </w:t>
      </w:r>
      <w:r>
        <w:t xml:space="preserve">would further enhance efficiency. Additionally, ongoing training programs should be updated quarterly to reflect evolving geopolitical trends and local developments.</w:t>
      </w:r>
    </w:p>
    <w:p>
      <w:pPr>
        <w:pStyle w:val="BodyText"/>
      </w:pPr>
      <w:r>
        <w:rPr>
          <w:bCs/>
          <w:b/>
        </w:rPr>
        <w:t xml:space="preserve">Digital Integration:</w:t>
      </w:r>
      <w:r>
        <w:t xml:space="preserve">Investment in next-generation cybersecurity measures.</w:t>
      </w:r>
      <w:r>
        <w:br/>
      </w:r>
    </w:p>
    <w:p>
      <w:pPr>
        <w:pStyle w:val="BodyText"/>
      </w:pPr>
      <w:r>
        <w:rPr>
          <w:bCs/>
          <w:b/>
        </w:rPr>
        <w:t xml:space="preserve">Sustainability Initiatives:</w:t>
      </w:r>
      <w:r>
        <w:t xml:space="preserve">Incorporating green energy solutions into diplomatic residences to align with Kuwait's Vision 2035 goals.</w:t>
      </w:r>
      <w:r>
        <w:br/>
      </w:r>
    </w:p>
    <w:p>
      <w:pPr>
        <w:pStyle w:val="BodyText"/>
      </w:pPr>
      <w:r>
        <w:rPr>
          <w:bCs/>
          <w:b/>
        </w:rPr>
        <w:t xml:space="preserve">Continuous Feedback Loops:</w:t>
      </w:r>
      <w:r>
        <w:t xml:space="preserve">Establishing regular review meetings with all stakeholder groups to ensure the "Diplomat" project remains responsive to emerging needs in</w:t>
      </w:r>
      <w:r>
        <w:t xml:space="preserve"> </w:t>
      </w:r>
      <w:r>
        <w:rPr>
          <w:bCs/>
          <w:b/>
        </w:rPr>
        <w:t xml:space="preserve">Kuwait Kuwait City</w:t>
      </w:r>
      <w:r>
        <w:t xml:space="preserve">.</w:t>
      </w:r>
    </w:p>
    <w:p>
      <w:pPr>
        <w:pStyle w:val="BodyText"/>
      </w:pPr>
      <w:r>
        <w:t xml:space="preserve">In conclusion, this Project Report confirms that the "Diplomat" initiative has achieved its core objectives within the context of</w:t>
      </w:r>
      <w:r>
        <w:t xml:space="preserve"> </w:t>
      </w:r>
      <w:r>
        <w:rPr>
          <w:bCs/>
          <w:b/>
        </w:rPr>
        <w:t xml:space="preserve">Kuwait Kuwait City</w:t>
      </w:r>
      <w:r>
        <w:t xml:space="preserve">. By prioritizing security, cultural sensitivity, and operational excellence, we have created a model for diplomatic engagement that can serve as a benchmark for other regions. The successful implementation of this project underscores the importance of tailored approaches when addressing the unique demands placed upon diplomatic missions in dynamic urban centers like</w:t>
      </w:r>
      <w:r>
        <w:t xml:space="preserve"> </w:t>
      </w:r>
      <w:r>
        <w:rPr>
          <w:bCs/>
          <w:b/>
        </w:rPr>
        <w:t xml:space="preserve">Kuwait Kuwait City</w:t>
      </w:r>
      <w:r>
        <w:t xml:space="preserve">. We recommend continued investment and refinement of these strategies to sustain long-term success.</w:t>
      </w:r>
    </w:p>
    <w:p>
      <w:pPr>
        <w:pStyle w:val="BodyText"/>
      </w:pPr>
      <w:r>
        <w:t xml:space="preserve">Appendix A: Detailed Security Protocols</w:t>
      </w:r>
      <w:r>
        <w:br/>
      </w:r>
    </w:p>
    <w:p>
      <w:pPr>
        <w:pStyle w:val="BodyText"/>
      </w:pPr>
      <w:r>
        <w:t xml:space="preserve">Appendix B: Cultural Sensitivity Training Materials</w:t>
      </w:r>
      <w:r>
        <w:br/>
      </w:r>
    </w:p>
    <w:p>
      <w:pPr>
        <w:pStyle w:val="BodyText"/>
      </w:pPr>
      <w:r>
        <w:t xml:space="preserve">C Appendix C: Financial Expenditure Report</w:t>
      </w:r>
    </w:p>
    <w:p>
      <w:pPr>
        <w:pStyle w:val="BodyText"/>
      </w:pPr>
      <w:r>
        <w:t xml:space="preserve">End of Document. For inquiries regarding this Project Report on Diplomat activities in Kuwait City, please contact the Project Management Office.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for Kuwait City</dc:title>
  <dc:creator/>
  <dc:language>en</dc:language>
  <cp:keywords/>
  <dcterms:created xsi:type="dcterms:W3CDTF">2026-07-29T14:07:27Z</dcterms:created>
  <dcterms:modified xsi:type="dcterms:W3CDTF">2026-07-29T14:07:27Z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