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Diplomatic</w:t>
      </w:r>
      <w:r>
        <w:t xml:space="preserve"> </w:t>
      </w:r>
      <w:r>
        <w:t xml:space="preserve">Infrastructure</w:t>
      </w:r>
      <w:r>
        <w:t xml:space="preserve"> </w:t>
      </w:r>
      <w:r>
        <w:t xml:space="preserve">and</w:t>
      </w:r>
      <w:r>
        <w:t xml:space="preserve"> </w:t>
      </w:r>
      <w:r>
        <w:t xml:space="preserve">Operational</w:t>
      </w:r>
      <w:r>
        <w:t xml:space="preserve"> </w:t>
      </w:r>
      <w:r>
        <w:t xml:space="preserve">Framework</w:t>
      </w:r>
      <w:r>
        <w:t xml:space="preserve"> </w:t>
      </w:r>
      <w:r>
        <w:t xml:space="preserve">in</w:t>
      </w:r>
      <w:r>
        <w:t xml:space="preserve"> </w:t>
      </w:r>
      <w:r>
        <w:t xml:space="preserve">Pakistan</w:t>
      </w:r>
      <w:r>
        <w:t xml:space="preserve"> </w:t>
      </w:r>
      <w:r>
        <w:t xml:space="preserve">Karachi</w:t>
      </w:r>
    </w:p>
    <w:bookmarkStart w:id="3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Foreign Affairs / International Stakeholders</w:t>
      </w:r>
    </w:p>
    <w:p>
      <w:pPr>
        <w:pStyle w:val="BodyText"/>
      </w:pPr>
      <w:r>
        <w:t xml:space="preserve">From:s Project Management Unit (PMU)</w:t>
      </w:r>
    </w:p>
    <w:p>
      <w:pPr>
        <w:pStyle w:val="BodyText"/>
      </w:pPr>
      <w:r>
        <w:t xml:space="preserve">&gt;</w:t>
      </w:r>
    </w:p>
    <w:p>
      <w:pPr>
        <w:pStyle w:val="BodyText"/>
      </w:pPr>
      <w:r>
        <w:rPr>
          <w:bCs/>
          <w:b/>
        </w:rPr>
        <w:t xml:space="preserve">p&gt;&gt;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primary objective of this Project Report is to outline the strategic framework, operational challenges, and developmental milestones associated with establishing a robust diplomatic presence in Pakistan Karachi. As a burgeoning metropolis and the economic capital of Pakistan Karachi serves as a critical hub for international trade, maritime logistics, and foreign investment. Consequently, the deployment of high-level Diplomat resources in this region is not merely an administrative requirement but a strategic imperative. This document details how the integration of specialized diplomatic personnel into Pakistan Karachi will enhance bilateral relations, secure economic interests, and foster cultural exchange.</w:t>
      </w:r>
    </w:p>
    <w:bookmarkEnd w:id="20"/>
    <w:bookmarkStart w:id="21" w:name="background-and-strategic-context"/>
    <w:p>
      <w:pPr>
        <w:pStyle w:val="Heading2"/>
      </w:pPr>
      <w:r>
        <w:t xml:space="preserve">2. Background and Strategic Context</w:t>
      </w:r>
    </w:p>
    <w:p>
      <w:pPr>
        <w:pStyle w:val="FirstParagraph"/>
      </w:pPr>
      <w:r>
        <w:t xml:space="preserve">Pakistan Karachi stands as one of the largest cities in the world and serves as the gateway to Pakistan's economy. With its deep-sea port handling a significant portion of international cargo, Karachi is inherently linked to global supply chains. For any nation seeking to strengthen ties with South Asia, establishing a formidable Diplomat presence in Pakistan Karachi is essential.</w:t>
      </w:r>
    </w:p>
    <w:p>
      <w:pPr>
        <w:pStyle w:val="BodyText"/>
      </w:pPr>
      <w:r>
        <w:t xml:space="preserve">The current geopolitical landscape requires nuanced engagement strategies. Traditional state-to-state diplomacy often fails to capture the complexities of local economic dynamics. Therefore, this project aims to deploy a cadre of specialized Diplomat officers who possess not only political acumen but also expertise in trade law, maritime security, and urban development. These individuals will serve as the bridge between foreign institutions and the dynamic business ecosystem of Pakistan Karachi.</w:t>
      </w:r>
    </w:p>
    <w:bookmarkEnd w:id="21"/>
    <w:bookmarkStart w:id="22" w:name="objectives-of-the-diplomat-initiative"/>
    <w:p>
      <w:pPr>
        <w:pStyle w:val="Heading2"/>
      </w:pPr>
      <w:r>
        <w:t xml:space="preserve">3. Objectives of the Diplomat Initiative</w:t>
      </w:r>
    </w:p>
    <w:p>
      <w:pPr>
        <w:pStyle w:val="FirstParagraph"/>
      </w:pPr>
      <w:r>
        <w:t xml:space="preserve">The initiative focuses on three core pillars designed to optimize diplomatic engagement in Pakistan Karachi:</w:t>
      </w:r>
    </w:p>
    <w:p>
      <w:pPr>
        <w:numPr>
          <w:ilvl w:val="0"/>
          <w:numId w:val="1001"/>
        </w:numPr>
        <w:pStyle w:val="Compact"/>
      </w:pPr>
      <w:r>
        <w:rPr>
          <w:bCs/>
          <w:b/>
        </w:rPr>
        <w:t xml:space="preserve">Economic Diplomacy and Trade Facilitation:</w:t>
      </w:r>
    </w:p>
    <w:p>
      <w:pPr>
        <w:numPr>
          <w:ilvl w:val="0"/>
          <w:numId w:val="1001"/>
        </w:numPr>
        <w:pStyle w:val="Compact"/>
      </w:pPr>
      <w:r>
        <w:rPr>
          <w:bCs/>
          <w:b/>
        </w:rPr>
        <w:t xml:space="preserve">Security and Stability Coordination:</w:t>
      </w:r>
    </w:p>
    <w:p>
      <w:pPr>
        <w:numPr>
          <w:ilvl w:val="0"/>
          <w:numId w:val="1001"/>
        </w:numPr>
        <w:pStyle w:val="Compact"/>
      </w:pPr>
      <w:r>
        <w:rPr>
          <w:bCs/>
          <w:b/>
        </w:rPr>
        <w:t xml:space="preserve">Cultural and Educational Exchange:</w:t>
      </w:r>
    </w:p>
    <w:bookmarkEnd w:id="22"/>
    <w:bookmarkStart w:id="26" w:name="X193cb26bc41fbfd1ada16f0bd00790fde91a9f4"/>
    <w:p>
      <w:pPr>
        <w:pStyle w:val="Heading2"/>
      </w:pPr>
      <w:r>
        <w:t xml:space="preserve">4. Operational Framework in Pakistan Karachi</w:t>
      </w:r>
    </w:p>
    <w:p>
      <w:pPr>
        <w:pStyle w:val="FirstParagraph"/>
      </w:pPr>
      <w:r>
        <w:t xml:space="preserve">The implementation of this project requires a phased approach tailored to the unique urban landscape of Pakistan Karachi.</w:t>
      </w:r>
    </w:p>
    <w:bookmarkStart w:id="23" w:name="X598c2b538f12794905a5c17c2b2f81069c6a49d"/>
    <w:p>
      <w:pPr>
        <w:pStyle w:val="Heading3"/>
      </w:pPr>
      <w:r>
        <w:t xml:space="preserve">Phase 1: Infrastructure and Security Assessment</w:t>
      </w:r>
    </w:p>
    <w:bookmarkEnd w:id="23"/>
    <w:bookmarkStart w:id="24" w:name="phase-2-stakeholder-engagement"/>
    <w:p>
      <w:pPr>
        <w:pStyle w:val="Heading3"/>
      </w:pPr>
      <w:r>
        <w:t xml:space="preserve">Phase 2: Stakeholder Engagement</w:t>
      </w:r>
    </w:p>
    <w:p>
      <w:pPr>
        <w:pStyle w:val="FirstParagraph"/>
      </w:pPr>
      <w:r>
        <w:t xml:space="preserve">Once the physical presence is established, the Diplomat initiates a series of consultations with key stakeholders in Pakistan Karachi. This includes meetings with the Sindh Provincial Government, local chamber of commerce representatives, and port authorities. The goal is to integrate diplomatic efforts into the existing economic fabric of Pakistan Karachi.</w:t>
      </w:r>
    </w:p>
    <w:bookmarkEnd w:id="24"/>
    <w:bookmarkStart w:id="25" w:name="phase-3-active-diplomatic-deployment"/>
    <w:p>
      <w:pPr>
        <w:pStyle w:val="Heading3"/>
      </w:pPr>
      <w:r>
        <w:t xml:space="preserve">Phase 3: Active Diplomatic Deployment</w:t>
      </w:r>
    </w:p>
    <w:p>
      <w:pPr>
        <w:pStyle w:val="FirstParagraph"/>
      </w:pPr>
      <w:r>
        <w:t xml:space="preserve">In this final phase, the full capacity of the Diplomat staff is activated. This includes holding regular town halls with expatriate communities, facilitating high-level trade delegations visiting Pakistan Karachi, and issuing policy recommendations based on ground realities.</w:t>
      </w:r>
    </w:p>
    <w:bookmarkEnd w:id="25"/>
    <w:bookmarkEnd w:id="26"/>
    <w:bookmarkStart w:id="27" w:name="challenges-and-risk-mitigation"/>
    <w:p>
      <w:pPr>
        <w:pStyle w:val="Heading2"/>
      </w:pPr>
      <w:r>
        <w:t xml:space="preserve">5. Challenges and Risk Mitigation</w:t>
      </w:r>
    </w:p>
    <w:p>
      <w:pPr>
        <w:pStyle w:val="FirstParagraph"/>
      </w:pPr>
      <w:r>
        <w:t xml:space="preserve">Operating in Pakistan Karachi presents distinct challenges that must be addressed within the Project Report framework. Traffic congestion in Pakistan Karachi can hinder timely communication between diplomatic offices and government ministries. To mitigate this, the project proposes a decentralized office structure with satellite liaison units.</w:t>
      </w:r>
    </w:p>
    <w:p>
      <w:pPr>
        <w:pStyle w:val="BodyText"/>
      </w:pPr>
      <w:r>
        <w:t xml:space="preserve">Additionally, bureaucratic red tape remains a hurdle for rapid decision-making. The Diplomat role is specifically designed to cut through this noise by leveraging high-level political capital to expedite approvals for critical projects. Furthermore, public sentiment in Pakistan Karachi can be volatile; therefore, the Diplomat staff undergoes rigorous cultural sensitivity training to navigate local social norms and expectations.</w:t>
      </w:r>
    </w:p>
    <w:bookmarkEnd w:id="27"/>
    <w:bookmarkStart w:id="28" w:name="expected-outcomes-and-impact"/>
    <w:p>
      <w:pPr>
        <w:pStyle w:val="Heading2"/>
      </w:pPr>
      <w:r>
        <w:t xml:space="preserve">6. Expected Outcomes and Impact</w:t>
      </w:r>
    </w:p>
    <w:p>
      <w:pPr>
        <w:pStyle w:val="FirstParagraph"/>
      </w:pPr>
      <w:r>
        <w:t xml:space="preserve">The successful implementation of this project is expected to yield measurable results. Firstly, an increase in bilateral trade volume between the partner nation and Pakistan Karachi is projected by at least 15% within the first year. Secondly, the establishment of a trusted Diplomat channel will lead to improved security cooperation mechanisms.</w:t>
      </w:r>
    </w:p>
    <w:p>
      <w:pPr>
        <w:pStyle w:val="BodyText"/>
      </w:pPr>
      <w:r>
        <w:t xml:space="preserve">Moreover, the cultural initiatives spearheaded by the Diplomat mission will enhance Pakistan Karachi’s reputation as an international city capable of hosting global events. This soft infrastructure is crucial for attracting tourism and educational partnerships.</w:t>
      </w:r>
    </w:p>
    <w:bookmarkEnd w:id="28"/>
    <w:bookmarkStart w:id="29" w:name="conclusion"/>
    <w:p>
      <w:pPr>
        <w:pStyle w:val="Heading2"/>
      </w:pPr>
      <w:r>
        <w:t xml:space="preserve">7. Conclusion</w:t>
      </w:r>
    </w:p>
    <w:p>
      <w:pPr>
        <w:pStyle w:val="FirstParagraph"/>
      </w:pPr>
      <w:r>
        <w:t xml:space="preserve">In conclusion, this Project Report underscores the critical importance of a strategic Diplomat presence in Pakistan Karachi. As Pakistan Karachi continues to grow as an economic powerhouse, the need for sophisticated diplomatic engagement becomes more acute. By deploying specialized Diplomat personnel who understand both international relations and local nuances, we can significantly enhance cooperation and stability.</w:t>
      </w:r>
    </w:p>
    <w:p>
      <w:pPr>
        <w:pStyle w:val="BodyText"/>
      </w:pPr>
      <w:r>
        <w:t xml:space="preserve">The integration of this project into broader foreign policy strategies will not only benefit the participating nations but also contribute to the prosperity of Pakistan Karachi itself. It is recommended that immediate funding be allocated for Phase 1 implementation to capitalize on current economic opportunities in the region. The journey toward strengthened bilateral relations begins with a robust, well-resourced, and strategically placed Diplomat mission in Pakistan Karachi.</w:t>
      </w:r>
    </w:p>
    <w:p>
      <w:r>
        <w:pict>
          <v:rect style="width:0;height:1.5pt" o:hralign="center" o:hrstd="t" o:hr="t"/>
        </w:pict>
      </w:r>
    </w:p>
    <w:p>
      <w:pPr>
        <w:pStyle w:val="FirstParagraph"/>
      </w:pPr>
      <w:r>
        <w:rPr>
          <w:iCs/>
          <w:i/>
        </w:rPr>
        <w:t xml:space="preserve">This document is classified as Internal Use Only. Unauthorized distribution of this Project Report regarding the Diplomat Initiative in Pakistan Karachi is strictly prohibited.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Diplomatic Infrastructure and Operational Framework in Pakistan Karachi</dc:title>
  <dc:creator/>
  <dc:language>en</dc:language>
  <cp:keywords/>
  <dcterms:created xsi:type="dcterms:W3CDTF">2026-07-29T03:08:42Z</dcterms:created>
  <dcterms:modified xsi:type="dcterms:W3CDTF">2026-07-29T03:08:42Z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