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Initiative</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title"/>
    <w:p>
      <w:pPr>
        <w:pStyle w:val="Heading1"/>
      </w:pPr>
      <w:r>
        <w:t xml:space="preserve">Project Report: Diplomat Initiative in Saudi Arabia Jeddah</w:t>
      </w:r>
    </w:p>
    <w:bookmarkStart w:id="20" w:name="executive-summary"/>
    <w:p>
      <w:pPr>
        <w:pStyle w:val="Heading2"/>
      </w:pPr>
      <w:r>
        <w:t xml:space="preserve">Executive Summary of the Project Report on Diplomat Deployment</w:t>
      </w:r>
    </w:p>
    <w:p>
      <w:pPr>
        <w:pStyle w:val="FirstParagraph"/>
      </w:pPr>
      <w:r>
        <w:t xml:space="preserve">This</w:t>
      </w:r>
      <w:r>
        <w:t xml:space="preserve"> </w:t>
      </w:r>
      <w:r>
        <w:rPr>
          <w:bCs/>
          <w:b/>
        </w:rPr>
        <w:t xml:space="preserve">Project Report</w:t>
      </w:r>
      <w:r>
        <w:t xml:space="preserve"> </w:t>
      </w:r>
      <w:r>
        <w:t xml:space="preserve">provides a comprehensive overview of the strategic deployment, operational objectives, and administrative framework governing the role of a</w:t>
      </w:r>
      <w:r>
        <w:t xml:space="preserve"> </w:t>
      </w:r>
      <w:r>
        <w:rPr>
          <w:bCs/>
          <w:b/>
        </w:rPr>
        <w:t xml:space="preserve">Diplomat</w:t>
      </w:r>
      <w:r>
        <w:t xml:space="preserve"> </w:t>
      </w:r>
      <w:r>
        <w:t xml:space="preserve">stationed in</w:t>
      </w:r>
      <w:r>
        <w:t xml:space="preserve"> </w:t>
      </w:r>
      <w:r>
        <w:rPr>
          <w:bCs/>
          <w:b/>
        </w:rPr>
        <w:t xml:space="preserve">Saudi Arabia Jeddah</w:t>
      </w:r>
      <w:r>
        <w:t xml:space="preserve">. As</w:t>
      </w:r>
      <w:r>
        <w:t xml:space="preserve"> </w:t>
      </w:r>
      <w:r>
        <w:rPr>
          <w:iCs/>
          <w:i/>
        </w:rPr>
        <w:t xml:space="preserve">Saudi Arabia Jeddah</w:t>
      </w:r>
      <w:r>
        <w:t xml:space="preserve"> </w:t>
      </w:r>
      <w:r>
        <w:t xml:space="preserve">continues to serve as a critical hub for international commerce, tourism, and cultural exchange on the Red Sea coast, it demands highly capable diplomatic personnel who can navigate complex geopolitical landscapes while upholding national interests. The primary purpose of this</w:t>
      </w:r>
      <w:r>
        <w:t xml:space="preserve"> </w:t>
      </w:r>
      <w:r>
        <w:rPr>
          <w:bCs/>
          <w:b/>
        </w:rPr>
        <w:t xml:space="preserve">Project Report</w:t>
      </w:r>
      <w:r>
        <w:t xml:space="preserve"> </w:t>
      </w:r>
      <w:r>
        <w:t xml:space="preserve">is to outline how each</w:t>
      </w:r>
      <w:r>
        <w:t xml:space="preserve"> </w:t>
      </w:r>
      <w:r>
        <w:rPr>
          <w:bCs/>
          <w:b/>
        </w:rPr>
        <w:t xml:space="preserve">Diplomat</w:t>
      </w:r>
      <w:r>
        <w:t xml:space="preserve"> </w:t>
      </w:r>
      <w:r>
        <w:t xml:space="preserve">assigned to</w:t>
      </w:r>
      <w:r>
        <w:t xml:space="preserve"> </w:t>
      </w:r>
      <w:r>
        <w:rPr>
          <w:iCs/>
          <w:i/>
        </w:rPr>
        <w:t xml:space="preserve">Saudi Arabia Jeddah</w:t>
      </w:r>
      <w:r>
        <w:t xml:space="preserve"> </w:t>
      </w:r>
      <w:r>
        <w:t xml:space="preserve">will execute their duties in accordance with international law, host-country regulations, and institutional mandates. By establishing clear performance indicators, communication protocols, and cross-agency collaboration mechanisms within this</w:t>
      </w:r>
      <w:r>
        <w:t xml:space="preserve"> </w:t>
      </w:r>
      <w:r>
        <w:rPr>
          <w:bCs/>
          <w:b/>
        </w:rPr>
        <w:t xml:space="preserve">Project Report</w:t>
      </w:r>
      <w:r>
        <w:t xml:space="preserve">, we ensure that the</w:t>
      </w:r>
      <w:r>
        <w:t xml:space="preserve"> </w:t>
      </w:r>
      <w:r>
        <w:rPr>
          <w:bCs/>
          <w:b/>
        </w:rPr>
        <w:t xml:space="preserve">Diplomat</w:t>
      </w:r>
      <w:r>
        <w:t xml:space="preserve"> </w:t>
      </w:r>
      <w:r>
        <w:t xml:space="preserve">role remains both effective and adaptive to the dynamic environment of</w:t>
      </w:r>
      <w:r>
        <w:t xml:space="preserve"> </w:t>
      </w:r>
      <w:r>
        <w:rPr>
          <w:iCs/>
          <w:i/>
        </w:rPr>
        <w:t xml:space="preserve">Saudi Arabia Jeddah</w:t>
      </w:r>
      <w:r>
        <w:t xml:space="preserve">. Furthermore, this document serves as an official record for oversight committees evaluating the success of diplomatic missions across the Kingdom.</w:t>
      </w:r>
    </w:p>
    <w:bookmarkEnd w:id="20"/>
    <w:bookmarkStart w:id="21" w:name="strategic-objectives"/>
    <w:p>
      <w:pPr>
        <w:pStyle w:val="Heading2"/>
      </w:pPr>
      <w:r>
        <w:t xml:space="preserve">Strategic Objectives &amp; Scope within Saudi Arabia Jeddah</w:t>
      </w:r>
    </w:p>
    <w:p>
      <w:pPr>
        <w:pStyle w:val="FirstParagraph"/>
      </w:pPr>
      <w:r>
        <w:t xml:space="preserve">The scope of this</w:t>
      </w:r>
      <w:r>
        <w:t xml:space="preserve"> </w:t>
      </w:r>
      <w:r>
        <w:rPr>
          <w:bCs/>
          <w:b/>
        </w:rPr>
        <w:t xml:space="preserve">Project Report</w:t>
      </w:r>
      <w:r>
        <w:t xml:space="preserve"> </w:t>
      </w:r>
      <w:r>
        <w:t xml:space="preserve">is deliberately structured to align with the evolving diplomatic priorities of</w:t>
      </w:r>
      <w:r>
        <w:t xml:space="preserve"> </w:t>
      </w:r>
      <w:r>
        <w:rPr>
          <w:iCs/>
          <w:i/>
        </w:rPr>
        <w:t xml:space="preserve">Saudi Arabia Jeddah</w:t>
      </w:r>
      <w:r>
        <w:t xml:space="preserve">. Every</w:t>
      </w:r>
      <w:r>
        <w:t xml:space="preserve"> </w:t>
      </w:r>
      <w:r>
        <w:rPr>
          <w:bCs/>
          <w:b/>
        </w:rPr>
        <w:t xml:space="preserve">Diplomat</w:t>
      </w:r>
      <w:r>
        <w:t xml:space="preserve"> </w:t>
      </w:r>
      <w:r>
        <w:t xml:space="preserve">operating under this framework must prioritize three core objectives: fostering bilateral trade relations, facilitating consular services for expatriates and foreign nationals, and promoting cultural diplomacy initiatives. Within the context of a comprehensive</w:t>
      </w:r>
      <w:r>
        <w:t xml:space="preserve"> </w:t>
      </w:r>
      <w:r>
        <w:rPr>
          <w:bCs/>
          <w:b/>
        </w:rPr>
        <w:t xml:space="preserve">Project Report</w:t>
      </w:r>
      <w:r>
        <w:t xml:space="preserve">, these objectives are not isolated tasks but interconnected components that collectively enhance the international standing of</w:t>
      </w:r>
      <w:r>
        <w:t xml:space="preserve"> </w:t>
      </w:r>
      <w:r>
        <w:rPr>
          <w:iCs/>
          <w:i/>
        </w:rPr>
        <w:t xml:space="preserve">Saudi Arabia Jeddah</w:t>
      </w:r>
      <w:r>
        <w:t xml:space="preserve">. The document explicitly defines how each Diplomat will collaborate with local municipal authorities, economic development boards, and heritage preservation entities to ensure seamless coordination. Additionally, the scope extends to monitoring regional stability indicators, tracking visa processing efficiencies, and evaluating public perception metrics related to foreign diplomatic presence in</w:t>
      </w:r>
      <w:r>
        <w:t xml:space="preserve"> </w:t>
      </w:r>
      <w:r>
        <w:rPr>
          <w:iCs/>
          <w:i/>
        </w:rPr>
        <w:t xml:space="preserve">Saudi Arabia Jeddah</w:t>
      </w:r>
      <w:r>
        <w:t xml:space="preserve">. By embedding these strategic pillars into the ongoing</w:t>
      </w:r>
      <w:r>
        <w:t xml:space="preserve"> </w:t>
      </w:r>
      <w:r>
        <w:rPr>
          <w:bCs/>
          <w:b/>
        </w:rPr>
        <w:t xml:space="preserve">Project Report</w:t>
      </w:r>
      <w:r>
        <w:t xml:space="preserve">, administrators can continuously assess whether each Diplomat meets the benchmarks required for sustained operational success in this vital coastal city.</w:t>
      </w:r>
    </w:p>
    <w:bookmarkEnd w:id="21"/>
    <w:bookmarkStart w:id="22" w:name="operational-framework"/>
    <w:p>
      <w:pPr>
        <w:pStyle w:val="Heading2"/>
      </w:pPr>
      <w:r>
        <w:t xml:space="preserve">Operational Framework &amp; Responsibilities of the Diplomat Role</w:t>
      </w:r>
    </w:p>
    <w:p>
      <w:pPr>
        <w:pStyle w:val="FirstParagraph"/>
      </w:pPr>
      <w:r>
        <w:t xml:space="preserve">The operational framework detailed in this</w:t>
      </w:r>
      <w:r>
        <w:t xml:space="preserve"> </w:t>
      </w:r>
      <w:r>
        <w:rPr>
          <w:bCs/>
          <w:b/>
        </w:rPr>
        <w:t xml:space="preserve">Project Report</w:t>
      </w:r>
      <w:r>
        <w:t xml:space="preserve"> </w:t>
      </w:r>
      <w:r>
        <w:t xml:space="preserve">establishes a clear chain of command, resource allocation models, and daily workflow expectations for every</w:t>
      </w:r>
      <w:r>
        <w:t xml:space="preserve"> </w:t>
      </w:r>
      <w:r>
        <w:rPr>
          <w:bCs/>
          <w:b/>
        </w:rPr>
        <w:t xml:space="preserve">Diplomat</w:t>
      </w:r>
      <w:r>
        <w:t xml:space="preserve"> </w:t>
      </w:r>
      <w:r>
        <w:t xml:space="preserve">assigned to</w:t>
      </w:r>
      <w:r>
        <w:t xml:space="preserve"> </w:t>
      </w:r>
      <w:r>
        <w:rPr>
          <w:iCs/>
          <w:i/>
        </w:rPr>
        <w:t xml:space="preserve">Saudi Arabia Jeddah</w:t>
      </w:r>
      <w:r>
        <w:t xml:space="preserve">. Each Diplomat is expected to maintain rigorous documentation standards, conduct regular stakeholder meetings with government officials in</w:t>
      </w:r>
      <w:r>
        <w:t xml:space="preserve"> </w:t>
      </w:r>
      <w:r>
        <w:rPr>
          <w:iCs/>
          <w:i/>
        </w:rPr>
        <w:t xml:space="preserve">Saudi Arabia Jeddah</w:t>
      </w:r>
      <w:r>
        <w:t xml:space="preserve">, and implement digital tracking systems to monitor case resolution rates for diplomatic inquiries. The framework also emphasizes capacity-building initiatives, requiring every Diplomat to complete specialized training modules focused on Middle Eastern legal structures, Islamic cultural sensitivity protocols before deployment. Within this</w:t>
      </w:r>
      <w:r>
        <w:t xml:space="preserve"> </w:t>
      </w:r>
      <w:r>
        <w:rPr>
          <w:bCs/>
          <w:b/>
        </w:rPr>
        <w:t xml:space="preserve">Project Report</w:t>
      </w:r>
      <w:r>
        <w:t xml:space="preserve">, we explicitly define how the Diplomat must balance ceremonial duties with substantive policy advocacy, ensuring that bilateral agreements signed during official visits are followed up with measurable implementation milestones. Furthermore, the operational framework mandates quarterly performance reviews where each Diplomat submits progress summaries tied directly to the strategic goals outlined in this</w:t>
      </w:r>
      <w:r>
        <w:t xml:space="preserve"> </w:t>
      </w:r>
      <w:r>
        <w:rPr>
          <w:bCs/>
          <w:b/>
        </w:rPr>
        <w:t xml:space="preserve">Project Report</w:t>
      </w:r>
      <w:r>
        <w:t xml:space="preserve">, thereby creating an accountable feedback loop between field operations and headquarters oversight in</w:t>
      </w:r>
      <w:r>
        <w:t xml:space="preserve"> </w:t>
      </w:r>
      <w:r>
        <w:rPr>
          <w:iCs/>
          <w:i/>
        </w:rPr>
        <w:t xml:space="preserve">Saudi Arabia Jeddah</w:t>
      </w:r>
      <w:r>
        <w:t xml:space="preserve">.</w:t>
      </w:r>
    </w:p>
    <w:bookmarkEnd w:id="22"/>
    <w:bookmarkStart w:id="23" w:name="implementation-timeline"/>
    <w:p>
      <w:pPr>
        <w:pStyle w:val="Heading2"/>
      </w:pPr>
      <w:r>
        <w:t xml:space="preserve">Implementation Timeline &amp; Milestones for Saudi Arabia Jeddah Operations</w:t>
      </w:r>
    </w:p>
    <w:p>
      <w:pPr>
        <w:pStyle w:val="FirstParagraph"/>
      </w:pPr>
      <w:r>
        <w:t xml:space="preserve">To guarantee timely execution, this</w:t>
      </w:r>
      <w:r>
        <w:t xml:space="preserve"> </w:t>
      </w:r>
      <w:r>
        <w:rPr>
          <w:bCs/>
          <w:b/>
        </w:rPr>
        <w:t xml:space="preserve">Project Report</w:t>
      </w:r>
      <w:r>
        <w:t xml:space="preserve"> </w:t>
      </w:r>
      <w:r>
        <w:t xml:space="preserve">outlines a phased implementation timeline specifically calibrated to the operational realities of</w:t>
      </w:r>
      <w:r>
        <w:t xml:space="preserve"> </w:t>
      </w:r>
      <w:r>
        <w:rPr>
          <w:iCs/>
          <w:i/>
        </w:rPr>
        <w:t xml:space="preserve">Saudi Arabia Jeddah</w:t>
      </w:r>
      <w:r>
        <w:t xml:space="preserve">. Phase One focuses on pre-deployment preparation, including security clearances, linguistic proficiency assessments for each Diplomat candidate, and logistical coordination with local authorities in</w:t>
      </w:r>
      <w:r>
        <w:t xml:space="preserve"> </w:t>
      </w:r>
      <w:r>
        <w:rPr>
          <w:iCs/>
          <w:i/>
        </w:rPr>
        <w:t xml:space="preserve">Saudi Arabia Jeddah</w:t>
      </w:r>
      <w:r>
        <w:t xml:space="preserve">. Phase Two initiates upon arrival, emphasizing integration into existing diplomatic networks, establishment of communication channels with municipal agencies across</w:t>
      </w:r>
      <w:r>
        <w:t xml:space="preserve"> </w:t>
      </w:r>
      <w:r>
        <w:rPr>
          <w:iCs/>
          <w:i/>
        </w:rPr>
        <w:t xml:space="preserve">Saudi Arabia Jeddah</w:t>
      </w:r>
      <w:r>
        <w:t xml:space="preserve">, and initial stakeholder mapping exercises. Phase Three represents the core execution period where each Diplomat actively implements policy initiatives, manages consular caseloads, and participates in high-level summits hosted throughout</w:t>
      </w:r>
      <w:r>
        <w:t xml:space="preserve"> </w:t>
      </w:r>
      <w:r>
        <w:rPr>
          <w:iCs/>
          <w:i/>
        </w:rPr>
        <w:t xml:space="preserve">Saudi Arabia Jeddah</w:t>
      </w:r>
      <w:r>
        <w:t xml:space="preserve">. The final phase involves post-mission evaluation within this</w:t>
      </w:r>
      <w:r>
        <w:t xml:space="preserve"> </w:t>
      </w:r>
      <w:r>
        <w:rPr>
          <w:bCs/>
          <w:b/>
        </w:rPr>
        <w:t xml:space="preserve">Project Report</w:t>
      </w:r>
      <w:r>
        <w:t xml:space="preserve">, requiring comprehensive data analysis, lessons-learned documentation, and strategic recommendations for future Diplomat rotations. By adhering to this structured timeline embedded within the broader</w:t>
      </w:r>
      <w:r>
        <w:t xml:space="preserve"> </w:t>
      </w:r>
      <w:r>
        <w:rPr>
          <w:bCs/>
          <w:b/>
        </w:rPr>
        <w:t xml:space="preserve">Project Report</w:t>
      </w:r>
      <w:r>
        <w:t xml:space="preserve">, administrators can track progress against predetermined milestones while ensuring that every Diplomat contributing to</w:t>
      </w:r>
      <w:r>
        <w:t xml:space="preserve"> </w:t>
      </w:r>
      <w:r>
        <w:rPr>
          <w:iCs/>
          <w:i/>
        </w:rPr>
        <w:t xml:space="preserve">Saudi Arabia Jeddah</w:t>
      </w:r>
      <w:r>
        <w:t xml:space="preserve">'s diplomatic agenda operates with maximum efficiency and accountability.</w:t>
      </w:r>
    </w:p>
    <w:bookmarkEnd w:id="23"/>
    <w:bookmarkStart w:id="24" w:name="risk-management"/>
    <w:p>
      <w:pPr>
        <w:pStyle w:val="Heading2"/>
      </w:pPr>
      <w:r>
        <w:t xml:space="preserve">Risk Assessment &amp; Mitigation Strategies for Diplomat Operations in Saudi Arabia Jeddah</w:t>
      </w:r>
    </w:p>
    <w:p>
      <w:pPr>
        <w:pStyle w:val="FirstParagraph"/>
      </w:pPr>
      <w:r>
        <w:t xml:space="preserve">Risk management constitutes a critical component of this</w:t>
      </w:r>
      <w:r>
        <w:t xml:space="preserve"> </w:t>
      </w:r>
      <w:r>
        <w:rPr>
          <w:bCs/>
          <w:b/>
        </w:rPr>
        <w:t xml:space="preserve">Project Report</w:t>
      </w:r>
      <w:r>
        <w:t xml:space="preserve">, particularly given the multifaceted nature of diplomatic work in</w:t>
      </w:r>
      <w:r>
        <w:t xml:space="preserve"> </w:t>
      </w:r>
      <w:r>
        <w:rPr>
          <w:iCs/>
          <w:i/>
        </w:rPr>
        <w:t xml:space="preserve">Saudi Arabia Jeddah</w:t>
      </w:r>
      <w:r>
        <w:t xml:space="preserve">. The document identifies potential operational hazards ranging from geopolitical fluctuations to logistical bottlenecks, cyber security vulnerabilities, and public health emergencies. Each Diplomat is required to maintain updated contingency plans that address evacuation protocols, data protection measures, and crisis communication strategies tailored specifically for the regional context of</w:t>
      </w:r>
      <w:r>
        <w:t xml:space="preserve"> </w:t>
      </w:r>
      <w:r>
        <w:rPr>
          <w:iCs/>
          <w:i/>
        </w:rPr>
        <w:t xml:space="preserve">Saudi Arabia Jeddah</w:t>
      </w:r>
      <w:r>
        <w:t xml:space="preserve">. Within this</w:t>
      </w:r>
      <w:r>
        <w:t xml:space="preserve"> </w:t>
      </w:r>
      <w:r>
        <w:rPr>
          <w:bCs/>
          <w:b/>
        </w:rPr>
        <w:t xml:space="preserve">Project Report</w:t>
      </w:r>
      <w:r>
        <w:t xml:space="preserve">, we establish a tiered response matrix that aligns diplomatic actions with host-government directives while preserving institutional neutrality. Additionally, risk mitigation includes financial oversight mechanisms to prevent fraud or misallocation of funds designated for Diplomat initiatives across</w:t>
      </w:r>
      <w:r>
        <w:t xml:space="preserve"> </w:t>
      </w:r>
      <w:r>
        <w:rPr>
          <w:iCs/>
          <w:i/>
        </w:rPr>
        <w:t xml:space="preserve">Saudi Arabia Jeddah</w:t>
      </w:r>
      <w:r>
        <w:t xml:space="preserve">. By integrating these safeguards into the continuous update cycle of this</w:t>
      </w:r>
      <w:r>
        <w:t xml:space="preserve"> </w:t>
      </w:r>
      <w:r>
        <w:rPr>
          <w:bCs/>
          <w:b/>
        </w:rPr>
        <w:t xml:space="preserve">Project Report</w:t>
      </w:r>
      <w:r>
        <w:t xml:space="preserve">, administrators can proactively address emerging threats before they impact the mission's integrity, thereby ensuring that every Diplomat operating in</w:t>
      </w:r>
      <w:r>
        <w:t xml:space="preserve"> </w:t>
      </w:r>
      <w:r>
        <w:rPr>
          <w:iCs/>
          <w:i/>
        </w:rPr>
        <w:t xml:space="preserve">Saudi Arabia Jeddah</w:t>
      </w:r>
      <w:r>
        <w:t xml:space="preserve"> </w:t>
      </w:r>
      <w:r>
        <w:t xml:space="preserve">maintains unwavering professionalism and operational resilience.</w:t>
      </w:r>
    </w:p>
    <w:bookmarkEnd w:id="24"/>
    <w:bookmarkStart w:id="25" w:name="conclusion"/>
    <w:p>
      <w:pPr>
        <w:pStyle w:val="Heading2"/>
      </w:pPr>
      <w:r>
        <w:t xml:space="preserve">Conclusion &amp; Forward-Looking Recommendations from this Project Report on Diplomat Deployment</w:t>
      </w:r>
    </w:p>
    <w:p>
      <w:pPr>
        <w:pStyle w:val="FirstParagraph"/>
      </w:pPr>
      <w:r>
        <w:t xml:space="preserve">In conclusion, this</w:t>
      </w:r>
      <w:r>
        <w:t xml:space="preserve"> </w:t>
      </w:r>
      <w:r>
        <w:rPr>
          <w:bCs/>
          <w:b/>
        </w:rPr>
        <w:t xml:space="preserve">Project Report</w:t>
      </w:r>
      <w:r>
        <w:t xml:space="preserve"> </w:t>
      </w:r>
      <w:r>
        <w:t xml:space="preserve">demonstrates that the successful integration of a</w:t>
      </w:r>
      <w:r>
        <w:t xml:space="preserve"> </w:t>
      </w:r>
      <w:r>
        <w:rPr>
          <w:bCs/>
          <w:b/>
        </w:rPr>
        <w:t xml:space="preserve">Diplomat</w:t>
      </w:r>
      <w:r>
        <w:t xml:space="preserve"> </w:t>
      </w:r>
      <w:r>
        <w:t xml:space="preserve">into</w:t>
      </w:r>
      <w:r>
        <w:t xml:space="preserve"> </w:t>
      </w:r>
      <w:r>
        <w:rPr>
          <w:iCs/>
          <w:i/>
        </w:rPr>
        <w:t xml:space="preserve">Saudi Arabia Jeddah</w:t>
      </w:r>
      <w:r>
        <w:t xml:space="preserve">'s diplomatic ecosystem requires meticulous planning, continuous monitoring, and adaptive leadership. The strategic objectives outlined herein provide a robust foundation for advancing bilateral cooperation while honoring the unique cultural and economic landscape of</w:t>
      </w:r>
      <w:r>
        <w:t xml:space="preserve"> </w:t>
      </w:r>
      <w:r>
        <w:rPr>
          <w:iCs/>
          <w:i/>
        </w:rPr>
        <w:t xml:space="preserve">Saudi Arabia Jeddah</w:t>
      </w:r>
      <w:r>
        <w:t xml:space="preserve">. As international relations continue to evolve, this</w:t>
      </w:r>
      <w:r>
        <w:t xml:space="preserve"> </w:t>
      </w:r>
      <w:r>
        <w:rPr>
          <w:bCs/>
          <w:b/>
        </w:rPr>
        <w:t xml:space="preserve">Project Report</w:t>
      </w:r>
      <w:r>
        <w:t xml:space="preserve"> </w:t>
      </w:r>
      <w:r>
        <w:t xml:space="preserve">will serve as a living document subject to periodic revision based on field feedback, policy shifts, and emerging opportunities within the region. We strongly recommend that future Diplomat assignments leverage digital transformation tools to streamline consular operations in</w:t>
      </w:r>
      <w:r>
        <w:t xml:space="preserve"> </w:t>
      </w:r>
      <w:r>
        <w:rPr>
          <w:iCs/>
          <w:i/>
        </w:rPr>
        <w:t xml:space="preserve">Saudi Arabia Jeddah</w:t>
      </w:r>
      <w:r>
        <w:t xml:space="preserve">, enhance real-time data sharing between diplomatic missions, and foster deeper community engagement initiatives. Ultimately, this</w:t>
      </w:r>
      <w:r>
        <w:t xml:space="preserve"> </w:t>
      </w:r>
      <w:r>
        <w:rPr>
          <w:bCs/>
          <w:b/>
        </w:rPr>
        <w:t xml:space="preserve">Project Report</w:t>
      </w:r>
      <w:r>
        <w:t xml:space="preserve"> </w:t>
      </w:r>
      <w:r>
        <w:t xml:space="preserve">affirms that when a skilled</w:t>
      </w:r>
      <w:r>
        <w:t xml:space="preserve"> </w:t>
      </w:r>
      <w:r>
        <w:rPr>
          <w:bCs/>
          <w:b/>
        </w:rPr>
        <w:t xml:space="preserve">Diplomat</w:t>
      </w:r>
      <w:r>
        <w:t xml:space="preserve"> </w:t>
      </w:r>
      <w:r>
        <w:t xml:space="preserve">is strategically deployed with clear mandates and adequate support structures, the resulting impact on</w:t>
      </w:r>
      <w:r>
        <w:t xml:space="preserve"> </w:t>
      </w:r>
      <w:r>
        <w:rPr>
          <w:iCs/>
          <w:i/>
        </w:rPr>
        <w:t xml:space="preserve">Saudi Arabia Jeddah</w:t>
      </w:r>
      <w:r>
        <w:t xml:space="preserve">'s global standing will be both measurable and enduring. Stakeholders are encouraged to reference this document consistently as they evaluate ongoing performance metrics, allocate resources efficiently, and refine diplomatic protocols across all future assignments linked to this initiative.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Initiative in Saudi Arabia Jeddah</dc:title>
  <dc:creator/>
  <dc:language>en</dc:language>
  <cp:keywords/>
  <dcterms:created xsi:type="dcterms:W3CDTF">2026-07-29T14:06:05Z</dcterms:created>
  <dcterms:modified xsi:type="dcterms:W3CDTF">2026-07-29T14:06:05Z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