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78bb03c0999274c252d385a8ef3eb86362d7532"/>
    <w:p>
      <w:pPr>
        <w:pStyle w:val="Heading1"/>
      </w:pPr>
      <w:r>
        <w:t xml:space="preserve">Project Report: Diplomat Initiative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International Partners</w:t>
      </w:r>
      <w:r>
        <w:br/>
      </w:r>
      <w:r>
        <w:rPr>
          <w:bCs/>
          <w:b/>
        </w:rPr>
        <w:t xml:space="preserve">From:</w:t>
      </w:r>
      <w:r>
        <w:t xml:space="preserve"> </w:t>
      </w:r>
      <w:r>
        <w:t xml:space="preserve">Project Management Office</w:t>
      </w:r>
      <w:r>
        <w:br/>
      </w:r>
      <w:r>
        <w:rPr>
          <w:iCs/>
          <w:i/>
          <w:vertAlign w:val="subscript"/>
        </w:rPr>
        <w:t xml:space="preserve">This document serves as a comprehensive analysis of the Diplomat project framework as it applies to the specific geopolitical and logistical context of South Africa Cape Town.</w:t>
      </w:r>
    </w:p>
    <w:bookmarkStart w:id="20" w:name="executive-summary"/>
    <w:p>
      <w:pPr>
        <w:pStyle w:val="Heading2"/>
      </w:pPr>
      <w:r>
        <w:t xml:space="preserve">1. Executive Summary</w:t>
      </w:r>
    </w:p>
    <w:p>
      <w:pPr>
        <w:pStyle w:val="FirstParagraph"/>
      </w:pPr>
      <w:r>
        <w:t xml:space="preserve">The global landscape of international relations requires agile, culturally competent, and technologically advanced solutions for diplomatic engagement. This report outlines the strategic implementation of the</w:t>
      </w:r>
      <w:r>
        <w:t xml:space="preserve"> </w:t>
      </w:r>
      <w:r>
        <w:rPr>
          <w:bCs/>
          <w:b/>
        </w:rPr>
        <w:t xml:space="preserve">Diplomat</w:t>
      </w:r>
      <w:r>
        <w:t xml:space="preserve"> </w:t>
      </w:r>
      <w:r>
        <w:t xml:space="preserve">system, a comprehensive framework designed to streamline consular services and bilateral communication channels. The focal point of this deployment is South Africa Cape Town, a city that serves as a critical nexus for international trade, tourism, and political dialogue in Southern Africa. By establishing the</w:t>
      </w:r>
      <w:r>
        <w:t xml:space="preserve"> </w:t>
      </w:r>
      <w:r>
        <w:rPr>
          <w:bCs/>
          <w:b/>
        </w:rPr>
        <w:t xml:space="preserve">Diplomat</w:t>
      </w:r>
      <w:r>
        <w:t xml:space="preserve"> </w:t>
      </w:r>
      <w:r>
        <w:t xml:space="preserve">infrastructure within South Africa Cape Town, we aim to enhance the efficiency of foreign affairs operations while respecting local governance structures and cultural nuances.</w:t>
      </w:r>
    </w:p>
    <w:bookmarkEnd w:id="20"/>
    <w:bookmarkStart w:id="21" w:name="project-background-and-context"/>
    <w:p>
      <w:pPr>
        <w:pStyle w:val="Heading2"/>
      </w:pPr>
      <w:r>
        <w:t xml:space="preserve">2. Project Background and Context</w:t>
      </w:r>
    </w:p>
    <w:p>
      <w:pPr>
        <w:pStyle w:val="FirstParagraph"/>
      </w:pPr>
      <w:r>
        <w:t xml:space="preserve">Cape Town is not merely a geographic location; it is a symbol of resilience, diversity, and economic potential. As the legislative capital of South Africa, it hosts the Parliament of South Africa, making it a pivotal site for political negotiation and policy formulation. However, the city also faces complex socio-economic challenges that require robust international cooperation.</w:t>
      </w:r>
    </w:p>
    <w:p>
      <w:pPr>
        <w:pStyle w:val="BodyText"/>
      </w:pPr>
      <w:r>
        <w:t xml:space="preserve">The concept of the</w:t>
      </w:r>
      <w:r>
        <w:t xml:space="preserve"> </w:t>
      </w:r>
      <w:r>
        <w:rPr>
          <w:bCs/>
          <w:b/>
        </w:rPr>
        <w:t xml:space="preserve">Diplomat</w:t>
      </w:r>
      <w:r>
        <w:t xml:space="preserve"> </w:t>
      </w:r>
      <w:r>
        <w:t xml:space="preserve">project is rooted in modernizing diplomatic protocols. Traditionally, diplomatic processes have been bogged down by bureaucratic inertia. The</w:t>
      </w:r>
      <w:r>
        <w:t xml:space="preserve"> </w:t>
      </w:r>
      <w:r>
        <w:rPr>
          <w:bCs/>
          <w:b/>
        </w:rPr>
        <w:t xml:space="preserve">Diplomat</w:t>
      </w:r>
      <w:r>
        <w:t xml:space="preserve"> </w:t>
      </w:r>
      <w:r>
        <w:t xml:space="preserve">initiative seeks to digitize and optimize these workflows, ensuring that services such as visa processing, emergency consular assistance, and trade facilitation are handled with speed and transparency. South Africa Cape Town was selected as the pilot zone due to its high volume of international traffic and its status as a hub for multilateral conferences.</w:t>
      </w:r>
    </w:p>
    <w:bookmarkEnd w:id="21"/>
    <w:bookmarkStart w:id="22" w:name="strategic-objectives"/>
    <w:p>
      <w:pPr>
        <w:pStyle w:val="Heading2"/>
      </w:pPr>
      <w:r>
        <w:t xml:space="preserve">3. Strategic Objectives</w:t>
      </w:r>
    </w:p>
    <w:p>
      <w:pPr>
        <w:pStyle w:val="FirstParagraph"/>
      </w:pPr>
      <w:r>
        <w:t xml:space="preserve">The deployment of the</w:t>
      </w:r>
      <w:r>
        <w:t xml:space="preserve"> </w:t>
      </w:r>
      <w:r>
        <w:rPr>
          <w:bCs/>
          <w:b/>
        </w:rPr>
        <w:t xml:space="preserve">Diplomat</w:t>
      </w:r>
      <w:r>
        <w:t xml:space="preserve"> </w:t>
      </w:r>
      <w:r>
        <w:t xml:space="preserve">system in South Africa Cape Town is driven by three core objectives:</w:t>
      </w:r>
    </w:p>
    <w:p>
      <w:pPr>
        <w:numPr>
          <w:ilvl w:val="0"/>
          <w:numId w:val="1001"/>
        </w:numPr>
        <w:pStyle w:val="Compact"/>
      </w:pPr>
      <w:r>
        <w:rPr>
          <w:bCs/>
          <w:b/>
        </w:rPr>
        <w:t xml:space="preserve">Efficiency Enhancement:</w:t>
      </w:r>
      <w:r>
        <w:t xml:space="preserve"> </w:t>
      </w:r>
      <w:r>
        <w:t xml:space="preserve">To reduce the processing time for diplomatic documents and consular requests by 40% within the first year of operation.</w:t>
      </w:r>
    </w:p>
    <w:p>
      <w:pPr>
        <w:numPr>
          <w:ilvl w:val="0"/>
          <w:numId w:val="1001"/>
        </w:numPr>
        <w:pStyle w:val="Compact"/>
      </w:pPr>
      <w:r>
        <w:rPr>
          <w:bCs/>
          <w:b/>
        </w:rPr>
        <w:t xml:space="preserve">Cultural Integration::</w:t>
      </w:r>
      <w:r>
        <w:t xml:space="preserve">To ensure that the digital tools provided by the Diplomat framework are accessible to all linguistic groups present in South Africa Cape Town, including English, Afrikaans, isiXhosa, and others.</w:t>
      </w:r>
    </w:p>
    <w:p>
      <w:pPr>
        <w:numPr>
          <w:ilvl w:val="0"/>
          <w:numId w:val="1001"/>
        </w:numPr>
        <w:pStyle w:val="Compact"/>
      </w:pPr>
      <w:r>
        <w:rPr>
          <w:bCs/>
          <w:b/>
        </w:rPr>
        <w:t xml:space="preserve">Sustainable Partnership:</w:t>
      </w:r>
      <w:r>
        <w:t xml:space="preserve">To foster long-term economic ties between international partners and local businesses in South Africa Cape Town through facilitated trade missions supported by the Diplomat network.</w:t>
      </w:r>
    </w:p>
    <w:bookmarkEnd w:id="22"/>
    <w:bookmarkStart w:id="26" w:name="implementation-strategy"/>
    <w:p>
      <w:pPr>
        <w:pStyle w:val="Heading2"/>
      </w:pPr>
      <w:r>
        <w:t xml:space="preserve">4. Implementation Strategy</w:t>
      </w:r>
    </w:p>
    <w:bookmarkStart w:id="23" w:name="infrastructure-development"/>
    <w:p>
      <w:pPr>
        <w:pStyle w:val="Heading3"/>
      </w:pPr>
      <w:r>
        <w:t xml:space="preserve">4.1 Infrastructure Development</w:t>
      </w:r>
    </w:p>
    <w:p>
      <w:pPr>
        <w:pStyle w:val="FirstParagraph"/>
      </w:pPr>
      <w:r>
        <w:t xml:space="preserve">The foundational step in this project involves establishing secure, high-speed connectivity for all diplomatic missions operating in South Africa Cape Town. The Diplomat system relies on a cloud-based architecture that ensures data sovereignty remains compliant with the Protection of Personal Information (POPI) Act of South Africa. This is crucial for maintaining trust among local citizens and international visitors alike.</w:t>
      </w:r>
    </w:p>
    <w:bookmarkEnd w:id="23"/>
    <w:bookmarkStart w:id="24" w:name="stakeholder-engagement"/>
    <w:p>
      <w:pPr>
        <w:pStyle w:val="Heading3"/>
      </w:pPr>
      <w:r>
        <w:t xml:space="preserve">4.2 Stakeholder Engagement</w:t>
      </w:r>
    </w:p>
    <w:p>
      <w:pPr>
        <w:pStyle w:val="FirstParagraph"/>
      </w:pPr>
      <w:r>
        <w:t xml:space="preserve">Successful implementation requires deep collaboration with local entities. The project team has engaged with the City of Cape Town municipality, the Department of International Relations and Cooperation (DIRCO), and local business chambers. These partnerships ensure that the Diplomat framework aligns with national development goals and supports local economic initiatives.</w:t>
      </w:r>
    </w:p>
    <w:bookmarkEnd w:id="24"/>
    <w:bookmarkStart w:id="25" w:name="training-and-capacity-building"/>
    <w:p>
      <w:pPr>
        <w:pStyle w:val="Heading3"/>
      </w:pPr>
      <w:r>
        <w:t xml:space="preserve">4.3 Training and Capacity Building</w:t>
      </w:r>
    </w:p>
    <w:p>
      <w:pPr>
        <w:pStyle w:val="FirstParagraph"/>
      </w:pPr>
      <w:r>
        <w:t xml:space="preserve">The success of the</w:t>
      </w:r>
      <w:r>
        <w:t xml:space="preserve"> </w:t>
      </w:r>
      <w:r>
        <w:rPr>
          <w:bCs/>
          <w:b/>
        </w:rPr>
        <w:t xml:space="preserve">Diplomat</w:t>
      </w:r>
      <w:r>
        <w:t xml:space="preserve"> </w:t>
      </w:r>
      <w:r>
        <w:t xml:space="preserve">initiative hinges on user adoption. Therefore, extensive training programs have been designed for consular staff and local administrative personnel in South Africa Cape Town. These sessions cover technical proficiency with the Diplomat interface, as well as soft skills related to cross-cultural communication.</w:t>
      </w:r>
    </w:p>
    <w:bookmarkEnd w:id="25"/>
    <w:bookmarkEnd w:id="26"/>
    <w:bookmarkStart w:id="27" w:name="challenges-and-risk-mitigation"/>
    <w:p>
      <w:pPr>
        <w:pStyle w:val="Heading2"/>
      </w:pPr>
      <w:r>
        <w:t xml:space="preserve">5. Challenges and Risk Mitigation</w:t>
      </w:r>
    </w:p>
    <w:p>
      <w:pPr>
        <w:pStyle w:val="FirstParagraph"/>
      </w:pPr>
      <w:r>
        <w:rPr>
          <w:bCs/>
          <w:b/>
        </w:rPr>
        <w:t xml:space="preserve">Data Security:</w:t>
      </w:r>
      <w:r>
        <w:t xml:space="preserve"> </w:t>
      </w:r>
      <w:r>
        <w:t xml:space="preserve">In an era of increasing cyber threats, protecting sensitive diplomatic data is paramount. The Diplomat system employs end-to-end encryption and multi-factor authentication protocols. Regular security audits will be conducted in collaboration with South African cybersecurity firms to ensure the integrity of the network.</w:t>
      </w:r>
    </w:p>
    <w:p>
      <w:pPr>
        <w:pStyle w:val="BodyText"/>
      </w:pPr>
      <w:r>
        <w:rPr>
          <w:bCs/>
          <w:b/>
        </w:rPr>
        <w:t xml:space="preserve">Infrastructure Limitations:</w:t>
      </w:r>
      <w:r>
        <w:t xml:space="preserve"> </w:t>
      </w:r>
      <w:r>
        <w:t xml:space="preserve">While Cape Town is well-developed, intermittent power outages (load shedding) can pose risks to digital operations. Mitigation strategies include the installation of solar backup systems at key diplomatic hubs and offline-capable versions of the Diplomat software that can sync once connectivity is restored.</w:t>
      </w:r>
    </w:p>
    <w:p>
      <w:pPr>
        <w:pStyle w:val="BodyText"/>
      </w:pPr>
      <w:r>
        <w:rPr>
          <w:bCs/>
          <w:b/>
        </w:rPr>
        <w:t xml:space="preserve">Socio-Economic Disparities:</w:t>
      </w:r>
      <w:r>
        <w:t xml:space="preserve"> </w:t>
      </w:r>
      <w:r>
        <w:t xml:space="preserve">There is a risk that the benefits of the Diplomat initiative may not trickle down to marginalized communities in South Africa Cape Town. To address this, the project includes a community outreach component where digital literacy workshops are offered to local residents, ensuring they can also benefit from improved consular services if they engage with international bodies.</w:t>
      </w:r>
    </w:p>
    <w:bookmarkEnd w:id="27"/>
    <w:bookmarkStart w:id="28" w:name="expected-outcomes-and-impact"/>
    <w:p>
      <w:pPr>
        <w:pStyle w:val="Heading2"/>
      </w:pPr>
      <w:r>
        <w:t xml:space="preserve">6. Expected Outcomes and Impact</w:t>
      </w:r>
    </w:p>
    <w:p>
      <w:pPr>
        <w:pStyle w:val="FirstParagraph"/>
      </w:pPr>
      <w:r>
        <w:t xml:space="preserve">The anticipated outcomes of deploying the Diplomat system in South Africa Cape Town are significant. First, there will be a measurable improvement in citizen satisfaction scores regarding consular services. Second, the streamlined processes will attract more foreign direct investment (FDI) by reducing bureaucratic hurdles for international investors.</w:t>
      </w:r>
    </w:p>
    <w:p>
      <w:pPr>
        <w:pStyle w:val="BodyText"/>
      </w:pPr>
      <w:r>
        <w:t xml:space="preserve">Furthermore, the presence of a state-of-the-art Diplomat hub in South Africa Cape Town reinforces the city’s reputation as a global leader in smart city technologies. It serves as a model for other African cities looking to modernize their diplomatic and administrative functions. The project also contributes to the broader goal of digital inclusion, demonstrating how technology can bridge gaps between international entities and local populations.</w:t>
      </w:r>
    </w:p>
    <w:bookmarkEnd w:id="28"/>
    <w:bookmarkStart w:id="29" w:name="conclusion"/>
    <w:p>
      <w:pPr>
        <w:pStyle w:val="Heading2"/>
      </w:pPr>
      <w:r>
        <w:t xml:space="preserve">7. Conclusion</w:t>
      </w:r>
    </w:p>
    <w:p>
      <w:pPr>
        <w:pStyle w:val="FirstParagraph"/>
      </w:pPr>
      <w:r>
        <w:t xml:space="preserve">The Diplomat project represents a forward-thinking approach to international relations, tailored specifically for the dynamic environment of South Africa Cape Town. By leveraging technology while respecting local context, this initiative promises to revolutionize how diplomatic services are delivered.</w:t>
      </w:r>
    </w:p>
    <w:p>
      <w:pPr>
        <w:pStyle w:val="BodyText"/>
      </w:pPr>
      <w:r>
        <w:t xml:space="preserve">The synergy between the advanced capabilities of the Diplomat framework and the vibrant, complex reality of South Africa Cape Town creates a unique opportunity for innovation. As we move forward with implementation, continuous monitoring and feedback loops will ensure that the project remains responsive to changing needs. Ultimately, this report affirms our commitment to fostering peace, cooperation, and prosperity through enhanced diplomatic engagement in one of the world’s most significant cities.</w:t>
      </w:r>
    </w:p>
    <w:p>
      <w:pPr>
        <w:pStyle w:val="BodyText"/>
      </w:pPr>
      <w:r>
        <w:rPr>
          <w:iCs/>
          <w:i/>
        </w:rPr>
        <w:t xml:space="preserve">This document is classified as internal use for stakeholders involved in the South Africa Cape Town Diplomat deployment.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Initiative in South Africa Cape Town</dc:title>
  <dc:creator/>
  <dc:language>en</dc:language>
  <cp:keywords/>
  <dcterms:created xsi:type="dcterms:W3CDTF">2026-07-30T11:44:13Z</dcterms:created>
  <dcterms:modified xsi:type="dcterms:W3CDTF">2026-07-30T11:44:13Z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