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r>
        <w:t xml:space="preserve"> </w:t>
      </w:r>
      <w:r>
        <w:t xml:space="preserve">Deployment</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b6f72a3b77f617317e6a38890e71d9011f3315f"/>
    <w:p>
      <w:pPr>
        <w:pStyle w:val="Heading1"/>
      </w:pPr>
      <w:r>
        <w:t xml:space="preserve">Project Report: Diplomat Deployment Strategy in Spain Valencia</w:t>
      </w:r>
    </w:p>
    <w:p>
      <w:pPr>
        <w:pStyle w:val="FirstParagraph"/>
      </w:pPr>
      <w:r>
        <w:rPr>
          <w:bCs/>
          <w:b/>
        </w:rPr>
        <w:t xml:space="preserve">Date:</w:t>
      </w:r>
      <w:r>
        <w:t xml:space="preserve"> </w:t>
      </w:r>
      <w:r>
        <w:t xml:space="preserve">October 26, 2023</w:t>
      </w:r>
      <w:r>
        <w:br/>
      </w:r>
      <w:r>
        <w:rPr>
          <w:bCs/>
          <w:b/>
        </w:rPr>
        <w:t xml:space="preserve">To:</w:t>
      </w:r>
      <w:r>
        <w:rPr>
          <w:iCs/>
          <w:i/>
        </w:rPr>
        <w:t xml:space="preserve">The Ministry of Foreign Affairs and International Cooperation</w:t>
      </w:r>
      <w:r>
        <w:br/>
      </w:r>
      <w:r>
        <w:rPr>
          <w:bCs/>
          <w:b/>
        </w:rPr>
        <w:t xml:space="preserve">From:</w:t>
      </w:r>
      <w:r>
        <w:rPr>
          <w:iCs/>
          <w:i/>
        </w:rPr>
        <w:t xml:space="preserve">Diplomatic Liaison Office, Mediterranean Division</w:t>
      </w:r>
    </w:p>
    <w:bookmarkEnd w:id="20"/>
    <w:bookmarkStart w:id="21" w:name="executive-summary"/>
    <w:p>
      <w:pPr>
        <w:pStyle w:val="Heading1"/>
      </w:pPr>
      <w:r>
        <w:t xml:space="preserve">Executive Summary</w:t>
      </w:r>
    </w:p>
    <w:p>
      <w:pPr>
        <w:pStyle w:val="FirstParagraph"/>
      </w:pPr>
      <w:r>
        <w:t xml:space="preserve">This Project Report outlines the strategic framework for enhancing diplomatic presence and operational efficiency in Spain Valencia. As a pivotal hub within the European Union and a gateway to Latin American markets, Spain Valencia represents a critical node in our global diplomatic network. The primary objective of this initiative is to solidify bilateral relations, facilitate economic trade agreements, and promote cultural exchange between our nation and the vibrant region of Spain Valencia. This document details the background objectives methodology implementation strategies projected outcomes and risk mitigation plans associated with establishing a robust Diplomat presence in this dynamic Mediterranean city.</w:t>
      </w:r>
    </w:p>
    <w:bookmarkEnd w:id="21"/>
    <w:bookmarkStart w:id="22" w:name="background-and-context"/>
    <w:p>
      <w:pPr>
        <w:pStyle w:val="Heading1"/>
      </w:pPr>
      <w:r>
        <w:t xml:space="preserve">Background and Context</w:t>
      </w:r>
    </w:p>
    <w:p>
      <w:pPr>
        <w:pStyle w:val="FirstParagraph"/>
      </w:pPr>
      <w:r>
        <w:t xml:space="preserve">The geopolitical landscape has shifted significantly in recent years, necessitating a reevaluation of diplomatic priorities. Spain Valencia has emerged as an economic powerhouse characterized by its thriving port infrastructure advanced technological sectors and rich cultural heritage. The city serves as a bridge between Europe Africa and the Americas making it an ideal location for multifaceted diplomatic engagement.</w:t>
      </w:r>
    </w:p>
    <w:p>
      <w:pPr>
        <w:pStyle w:val="BodyText"/>
      </w:pPr>
      <w:r>
        <w:t xml:space="preserve">Historically our nations have enjoyed strong ties however recent data suggests that we are underutilizing the potential for deeper cooperation in areas such as renewable energy sustainable urban planning and digital innovation. By deploying a dedicated team of skilled Diplomat professionals to Spain Valencia we aim to address these gaps and create new avenues for collaboration. The unique geographical position of Spain Valencia allows for seamless interaction with both Northern African markets and Central European industries enhancing our strategic footprint.</w:t>
      </w:r>
    </w:p>
    <w:bookmarkEnd w:id="22"/>
    <w:bookmarkStart w:id="23" w:name="objectives"/>
    <w:p>
      <w:pPr>
        <w:pStyle w:val="Heading1"/>
      </w:pPr>
      <w:r>
        <w:t xml:space="preserve">Objectives</w:t>
      </w:r>
    </w:p>
    <w:p>
      <w:pPr>
        <w:pStyle w:val="FirstParagraph"/>
      </w:pPr>
      <w:r>
        <w:t xml:space="preserve">The deployment of the Diplomat team in Spain Valencia is guided by several key objectives:</w:t>
      </w:r>
    </w:p>
    <w:p>
      <w:pPr>
        <w:numPr>
          <w:ilvl w:val="0"/>
          <w:numId w:val="1001"/>
        </w:numPr>
        <w:pStyle w:val="Compact"/>
      </w:pPr>
      <w:r>
        <w:rPr>
          <w:bCs/>
          <w:b/>
        </w:rPr>
        <w:t xml:space="preserve">Economic Strengthening:</w:t>
      </w:r>
      <w:r>
        <w:t xml:space="preserve">To increase bilateral trade volume by twenty percent over the next five years through targeted negotiations and partnership development.</w:t>
      </w:r>
    </w:p>
    <w:p>
      <w:pPr>
        <w:numPr>
          <w:ilvl w:val="0"/>
          <w:numId w:val="1001"/>
        </w:numPr>
        <w:pStyle w:val="Compact"/>
      </w:pPr>
      <w:r>
        <w:rPr>
          <w:bCs/>
          <w:b/>
        </w:rPr>
        <w:t xml:space="preserve">Cultural Diplomacy:</w:t>
      </w:r>
      <w:r>
        <w:t xml:space="preserve">To enhance mutual understanding and appreciation of our respective cultures by organizing joint educational artistic and historical exchanges centered in Spain Valencia.</w:t>
      </w:r>
    </w:p>
    <w:p>
      <w:pPr>
        <w:numPr>
          <w:ilvl w:val="0"/>
          <w:numId w:val="1001"/>
        </w:numPr>
        <w:pStyle w:val="Compact"/>
      </w:pPr>
      <w:r>
        <w:rPr>
          <w:bCs/>
          <w:b/>
        </w:rPr>
        <w:t xml:space="preserve">Political Stability:</w:t>
      </w:r>
      <w:r>
        <w:t xml:space="preserve">To support regional stability by fostering dialogue on shared challenges such as migration management climate change resilience and public health security.</w:t>
      </w:r>
    </w:p>
    <w:p>
      <w:pPr>
        <w:numPr>
          <w:ilvl w:val="0"/>
          <w:numId w:val="1001"/>
        </w:numPr>
        <w:pStyle w:val="Compact"/>
      </w:pPr>
      <w:r>
        <w:rPr>
          <w:bCs/>
          <w:b/>
        </w:rPr>
        <w:t xml:space="preserve">Talent Exchange:</w:t>
      </w:r>
      <w:r>
        <w:t xml:space="preserve">To facilitate academic and professional mobility between our institutions of higher learning and those located in Spain Valencia thereby building long-term human capital networks.</w:t>
      </w:r>
    </w:p>
    <w:bookmarkEnd w:id="23"/>
    <w:bookmarkStart w:id="24" w:name="methodology"/>
    <w:p>
      <w:pPr>
        <w:pStyle w:val="Heading1"/>
      </w:pPr>
      <w:r>
        <w:t xml:space="preserve">Methodology</w:t>
      </w:r>
    </w:p>
    <w:p>
      <w:pPr>
        <w:pStyle w:val="FirstParagraph"/>
      </w:pPr>
      <w:r>
        <w:t xml:space="preserve">The implementation of this project will follow a phased approach ensuring thorough preparation effective execution and continuous monitoring. Phase one involves comprehensive stakeholder analysis where we identify key government bodies private sector leaders and civil society organizations within Spain Valencia. This stage also includes logistical planning for the establishment of our local office including compliance with all Spanish legal regulations.</w:t>
      </w:r>
    </w:p>
    <w:p>
      <w:pPr>
        <w:pStyle w:val="BodyText"/>
      </w:pPr>
      <w:r>
        <w:t xml:space="preserve">Phase two focuses on recruitment and training of the Diplomat staff. We will select individuals who possess not only linguistic proficiency in Spanish but also deep knowledge of local customs business etiquette and political nuances within Spain Valencia. Training modules will cover negotiation tactics crisis management and cross-cultural communication to ensure our team is fully prepared for the challenges ahead.</w:t>
      </w:r>
    </w:p>
    <w:p>
      <w:pPr>
        <w:pStyle w:val="BodyText"/>
      </w:pPr>
      <w:r>
        <w:t xml:space="preserve">Phase three entails active engagement through a series of high-level meetings conferences and cultural events. These activities will serve as platforms for showcasing our commitments to partnership and progress. Regular feedback loops will be established with headquarters to adjust strategies based on real-time developments in Spain Valencia.</w:t>
      </w:r>
    </w:p>
    <w:bookmarkEnd w:id="24"/>
    <w:bookmarkStart w:id="25" w:name="risk-assessment-and-mitigation"/>
    <w:p>
      <w:pPr>
        <w:pStyle w:val="Heading1"/>
      </w:pPr>
      <w:r>
        <w:t xml:space="preserve">Risk Assessment and Mitigation</w:t>
      </w:r>
    </w:p>
    <w:p>
      <w:pPr>
        <w:pStyle w:val="FirstParagraph"/>
      </w:pPr>
      <w:r>
        <w:t xml:space="preserve">Any diplomatic endeavor carries inherent risks particularly when operating in a new regional context. One potential risk is political instability within local governing bodies which could delay policy approvals or alter strategic priorities. To mitigate this we will maintain open channels of communication with multiple political factions ensuring that our initiatives remain non-partisan and beneficial to all stakeholders.</w:t>
      </w:r>
    </w:p>
    <w:p>
      <w:pPr>
        <w:pStyle w:val="BodyText"/>
      </w:pPr>
      <w:r>
        <w:t xml:space="preserve">Another concern is economic volatility which may affect funding allocations or investment flows between our countries. We address this by diversifying our project portfolio to include both public sector partnerships and private enterprise collaborations reducing dependency on any single source of income or support.</w:t>
      </w:r>
    </w:p>
    <w:bookmarkEnd w:id="25"/>
    <w:bookmarkStart w:id="26" w:name="projected-outcomes"/>
    <w:p>
      <w:pPr>
        <w:pStyle w:val="Heading1"/>
      </w:pPr>
      <w:r>
        <w:t xml:space="preserve">Projected Outcomes</w:t>
      </w:r>
    </w:p>
    <w:p>
      <w:pPr>
        <w:pStyle w:val="FirstParagraph"/>
      </w:pPr>
      <w:r>
        <w:t xml:space="preserve">If successful the Diplomat initiative in Spain Valencia is expected to yield significant tangible results. Within three years we anticipate seeing a noticeable increase in joint research publications trade deals signed and student exchange programs initiated. Furthermore the cultural impact will be profound as communities across both nations begin to experience firsthand the benefits of closer ties.</w:t>
      </w:r>
    </w:p>
    <w:p>
      <w:pPr>
        <w:pStyle w:val="BodyText"/>
      </w:pPr>
      <w:r>
        <w:t xml:space="preserve">Moreover establishing a strong foothold in Spain Valencia positions us favorably for future expansions into neighboring regions. The success metrics will include quantitative indicators like revenue growth job creation statistics alongside qualitative measures such as improved public perception and enhanced diplomatic goodwill.</w:t>
      </w:r>
    </w:p>
    <w:bookmarkEnd w:id="26"/>
    <w:bookmarkStart w:id="27" w:name="conclusion"/>
    <w:p>
      <w:pPr>
        <w:pStyle w:val="Heading1"/>
      </w:pPr>
      <w:r>
        <w:t xml:space="preserve">Conclusion</w:t>
      </w:r>
    </w:p>
    <w:p>
      <w:pPr>
        <w:pStyle w:val="FirstParagraph"/>
      </w:pPr>
      <w:r>
        <w:t xml:space="preserve">In conclusion this Project Report underscores the importance of strategic diplomatic engagement in Spain Valencia. By deploying a skilled team of Diplomat experts we can unlock new opportunities for cooperation prosperity and peace. The unique advantages offered by Spain Valencia make it an indispensable partner in our global outreach efforts. We recommend immediate approval and funding for this initiative to capitalize on current trends and secure long-term benefits for our nation.</w:t>
      </w:r>
    </w:p>
    <w:p>
      <w:pPr>
        <w:pStyle w:val="BodyText"/>
      </w:pPr>
      <w:r>
        <w:t xml:space="preserve">The path forward requires dedication collaboration and innovation but the rewards promised are substantial. Let us move forward with confidence knowing that our actions in Spain Valencia will contribute significantly to the broader goals of international harmony and mutual development. This Project Report serves as a blueprint for achieving these ambitious yet attainable objectives through careful planning rigorous execution unwavering commitment to excellence.</w:t>
      </w:r>
    </w:p>
    <w:p>
      <w:pPr>
        <w:pStyle w:val="BodyText"/>
      </w:pPr>
      <w:r>
        <w:t xml:space="preserve">End of Document</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 Deployment in Spain Valencia</dc:title>
  <dc:creator/>
  <dc:language>en</dc:language>
  <cp:keywords/>
  <dcterms:created xsi:type="dcterms:W3CDTF">2026-07-29T17:59:10Z</dcterms:created>
  <dcterms:modified xsi:type="dcterms:W3CDTF">2026-07-29T17:59:10Z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